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89" w:rsidRPr="007E6C48" w:rsidRDefault="00527289" w:rsidP="00527289">
      <w:pPr>
        <w:spacing w:line="240" w:lineRule="exact"/>
        <w:rPr>
          <w:rFonts w:ascii="游ゴシック" w:eastAsia="游ゴシック" w:hAnsi="游ゴシック"/>
          <w:sz w:val="18"/>
          <w:szCs w:val="21"/>
        </w:rPr>
      </w:pPr>
      <w:bookmarkStart w:id="0" w:name="_Hlk33086444"/>
      <w:bookmarkStart w:id="1" w:name="_GoBack"/>
      <w:bookmarkEnd w:id="1"/>
      <w:r>
        <w:rPr>
          <w:rFonts w:ascii="游ゴシック" w:eastAsia="游ゴシック" w:hAnsi="游ゴシック" w:hint="eastAsia"/>
          <w:b/>
          <w:color w:val="000000" w:themeColor="text1"/>
          <w:szCs w:val="21"/>
        </w:rPr>
        <w:t>（</w:t>
      </w:r>
      <w:r w:rsidR="00EF53BB">
        <w:rPr>
          <w:rFonts w:ascii="游ゴシック" w:eastAsia="游ゴシック" w:hAnsi="游ゴシック" w:cs="ＭＳ 明朝"/>
          <w:bCs/>
          <w:szCs w:val="20"/>
        </w:rPr>
        <w:t>様式</w:t>
      </w:r>
      <w:r w:rsidR="00EF53BB">
        <w:rPr>
          <w:rFonts w:ascii="游ゴシック" w:eastAsia="游ゴシック" w:hAnsi="游ゴシック" w:cs="ＭＳ 明朝" w:hint="eastAsia"/>
          <w:bCs/>
          <w:szCs w:val="20"/>
        </w:rPr>
        <w:t>2</w:t>
      </w:r>
      <w:r w:rsidRPr="00604104">
        <w:rPr>
          <w:rFonts w:ascii="游ゴシック" w:eastAsia="游ゴシック" w:hAnsi="游ゴシック" w:cs="ＭＳ 明朝"/>
          <w:bCs/>
          <w:szCs w:val="20"/>
        </w:rPr>
        <w:t>）</w:t>
      </w:r>
    </w:p>
    <w:p w:rsidR="00527289" w:rsidRDefault="00527289" w:rsidP="00527289">
      <w:pPr>
        <w:spacing w:line="360" w:lineRule="exact"/>
        <w:ind w:left="403" w:hanging="403"/>
        <w:jc w:val="left"/>
        <w:rPr>
          <w:rFonts w:ascii="游ゴシック" w:eastAsia="游ゴシック" w:hAnsi="游ゴシック" w:cs="ＭＳ 明朝"/>
          <w:sz w:val="24"/>
        </w:rPr>
      </w:pPr>
      <w:r>
        <w:rPr>
          <w:rFonts w:ascii="游ゴシック" w:eastAsia="游ゴシック" w:hAnsi="游ゴシック" w:cs="ＭＳ 明朝" w:hint="eastAsia"/>
          <w:sz w:val="24"/>
        </w:rPr>
        <w:t>豊島区長</w:t>
      </w:r>
      <w:r>
        <w:rPr>
          <w:rFonts w:ascii="游ゴシック" w:eastAsia="游ゴシック" w:hAnsi="游ゴシック" w:cs="ＭＳ 明朝"/>
          <w:sz w:val="24"/>
          <w:lang w:eastAsia="zh-TW"/>
        </w:rPr>
        <w:t xml:space="preserve">　</w:t>
      </w:r>
      <w:r>
        <w:rPr>
          <w:rFonts w:ascii="游ゴシック" w:eastAsia="游ゴシック" w:hAnsi="游ゴシック" w:cs="ＭＳ 明朝"/>
          <w:sz w:val="24"/>
        </w:rPr>
        <w:t>宛</w:t>
      </w:r>
    </w:p>
    <w:p w:rsidR="00527289" w:rsidRDefault="00527289" w:rsidP="00527289">
      <w:pPr>
        <w:ind w:left="400" w:hanging="400"/>
        <w:jc w:val="left"/>
        <w:rPr>
          <w:rFonts w:ascii="游ゴシック" w:eastAsia="游ゴシック" w:hAnsi="游ゴシック" w:cs="ＭＳ 明朝"/>
          <w:sz w:val="24"/>
        </w:rPr>
      </w:pPr>
    </w:p>
    <w:p w:rsidR="00527289" w:rsidRDefault="00527289" w:rsidP="00527289">
      <w:pPr>
        <w:jc w:val="center"/>
        <w:rPr>
          <w:rFonts w:ascii="游ゴシック" w:eastAsia="游ゴシック" w:hAnsi="游ゴシック"/>
          <w:b/>
          <w:sz w:val="36"/>
          <w:szCs w:val="36"/>
        </w:rPr>
      </w:pPr>
      <w:bookmarkStart w:id="2" w:name="_Hlk30694632"/>
      <w:r>
        <w:rPr>
          <w:rFonts w:ascii="游ゴシック" w:eastAsia="游ゴシック" w:hAnsi="游ゴシック" w:hint="eastAsia"/>
          <w:b/>
          <w:sz w:val="36"/>
          <w:szCs w:val="36"/>
        </w:rPr>
        <w:t>誓約書及び同意書</w:t>
      </w:r>
    </w:p>
    <w:p w:rsidR="00527289" w:rsidRPr="00045339" w:rsidRDefault="00527289" w:rsidP="00527289">
      <w:pPr>
        <w:jc w:val="left"/>
        <w:rPr>
          <w:rFonts w:ascii="游ゴシック" w:eastAsia="游ゴシック" w:hAnsi="游ゴシック"/>
        </w:rPr>
      </w:pP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私は、「</w:t>
      </w:r>
      <w:r>
        <w:rPr>
          <w:rFonts w:ascii="游ゴシック" w:eastAsia="游ゴシック" w:hAnsi="游ゴシック" w:hint="eastAsia"/>
        </w:rPr>
        <w:t>としま子ども若者応援事業コンペティション</w:t>
      </w:r>
      <w:r w:rsidR="00E975D6">
        <w:rPr>
          <w:rFonts w:ascii="游ゴシック" w:eastAsia="游ゴシック" w:hAnsi="游ゴシック" w:hint="eastAsia"/>
        </w:rPr>
        <w:t>募集要項</w:t>
      </w:r>
      <w:r w:rsidRPr="00045339">
        <w:rPr>
          <w:rFonts w:ascii="游ゴシック" w:eastAsia="游ゴシック" w:hAnsi="游ゴシック" w:hint="eastAsia"/>
        </w:rPr>
        <w:t>」の内容を確認したうえで、次の事項を遵守することを誓約</w:t>
      </w:r>
      <w:r>
        <w:rPr>
          <w:rFonts w:ascii="游ゴシック" w:eastAsia="游ゴシック" w:hAnsi="游ゴシック" w:hint="eastAsia"/>
        </w:rPr>
        <w:t>・同意</w:t>
      </w:r>
      <w:r w:rsidRPr="00045339">
        <w:rPr>
          <w:rFonts w:ascii="游ゴシック" w:eastAsia="游ゴシック" w:hAnsi="游ゴシック" w:hint="eastAsia"/>
        </w:rPr>
        <w:t>します。</w:t>
      </w:r>
    </w:p>
    <w:p w:rsidR="00527289" w:rsidRPr="00045339" w:rsidRDefault="00527289" w:rsidP="00527289">
      <w:pPr>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r w:rsidRPr="00045339">
        <w:rPr>
          <w:rFonts w:ascii="游ゴシック" w:eastAsia="游ゴシック" w:hAnsi="游ゴシック" w:hint="eastAsia"/>
        </w:rPr>
        <w:t>１．資格要件</w:t>
      </w:r>
    </w:p>
    <w:p w:rsidR="00527289" w:rsidRPr="00045339" w:rsidRDefault="00527289" w:rsidP="00527289">
      <w:pPr>
        <w:ind w:firstLineChars="100" w:firstLine="210"/>
        <w:jc w:val="left"/>
        <w:rPr>
          <w:rFonts w:ascii="游ゴシック" w:eastAsia="游ゴシック" w:hAnsi="游ゴシック"/>
        </w:rPr>
      </w:pPr>
      <w:r>
        <w:rPr>
          <w:rFonts w:ascii="游ゴシック" w:eastAsia="游ゴシック" w:hAnsi="游ゴシック" w:hint="eastAsia"/>
        </w:rPr>
        <w:t>以下の資格要件を</w:t>
      </w:r>
      <w:r w:rsidR="00E975D6">
        <w:rPr>
          <w:rFonts w:ascii="游ゴシック" w:eastAsia="游ゴシック" w:hAnsi="游ゴシック" w:hint="eastAsia"/>
        </w:rPr>
        <w:t>すべて</w:t>
      </w:r>
      <w:r w:rsidRPr="00045339">
        <w:rPr>
          <w:rFonts w:ascii="游ゴシック" w:eastAsia="游ゴシック" w:hAnsi="游ゴシック" w:hint="eastAsia"/>
        </w:rPr>
        <w:t>満たしている</w:t>
      </w:r>
      <w:r w:rsidR="00E975D6">
        <w:rPr>
          <w:rFonts w:ascii="游ゴシック" w:eastAsia="游ゴシック" w:hAnsi="游ゴシック" w:hint="eastAsia"/>
        </w:rPr>
        <w:t>団体であること。</w:t>
      </w:r>
    </w:p>
    <w:p w:rsidR="00E975D6" w:rsidRPr="00E975D6" w:rsidRDefault="00E975D6" w:rsidP="00E975D6">
      <w:pPr>
        <w:ind w:leftChars="100" w:left="210"/>
        <w:jc w:val="left"/>
        <w:rPr>
          <w:rFonts w:ascii="游ゴシック" w:eastAsia="游ゴシック" w:hAnsi="游ゴシック"/>
        </w:rPr>
      </w:pPr>
      <w:bookmarkStart w:id="3" w:name="_Hlk33112631"/>
      <w:r w:rsidRPr="00E975D6">
        <w:rPr>
          <w:rFonts w:ascii="游ゴシック" w:eastAsia="游ゴシック" w:hAnsi="游ゴシック" w:hint="eastAsia"/>
        </w:rPr>
        <w:t>●法人またはこれに準ずる団体（任意団体を含む）であり、代表者が明らかであること。</w:t>
      </w:r>
    </w:p>
    <w:p w:rsidR="00E975D6" w:rsidRPr="00E975D6" w:rsidRDefault="00E975D6" w:rsidP="00E975D6">
      <w:pPr>
        <w:ind w:leftChars="100" w:left="210"/>
        <w:jc w:val="left"/>
        <w:rPr>
          <w:rFonts w:ascii="游ゴシック" w:eastAsia="游ゴシック" w:hAnsi="游ゴシック"/>
        </w:rPr>
      </w:pPr>
      <w:r w:rsidRPr="00E975D6">
        <w:rPr>
          <w:rFonts w:ascii="游ゴシック" w:eastAsia="游ゴシック" w:hAnsi="游ゴシック" w:hint="eastAsia"/>
        </w:rPr>
        <w:t>●団体の存立・運営の根拠となる定款・会則等が、構成員の総意を反映する手続きを経て整備されていること。</w:t>
      </w:r>
    </w:p>
    <w:p w:rsidR="00E975D6" w:rsidRPr="00E975D6" w:rsidRDefault="00E975D6" w:rsidP="00E975D6">
      <w:pPr>
        <w:ind w:leftChars="100" w:left="210"/>
        <w:jc w:val="left"/>
        <w:rPr>
          <w:rFonts w:ascii="游ゴシック" w:eastAsia="游ゴシック" w:hAnsi="游ゴシック"/>
        </w:rPr>
      </w:pPr>
      <w:r w:rsidRPr="00E975D6">
        <w:rPr>
          <w:rFonts w:ascii="游ゴシック" w:eastAsia="游ゴシック" w:hAnsi="游ゴシック" w:hint="eastAsia"/>
        </w:rPr>
        <w:t>●会計経理が明確であること。</w:t>
      </w:r>
    </w:p>
    <w:p w:rsidR="00527289" w:rsidRDefault="00E975D6" w:rsidP="00E975D6">
      <w:pPr>
        <w:ind w:leftChars="100" w:left="210"/>
        <w:jc w:val="left"/>
        <w:rPr>
          <w:rFonts w:ascii="游ゴシック" w:eastAsia="游ゴシック" w:hAnsi="游ゴシック"/>
        </w:rPr>
      </w:pPr>
      <w:r w:rsidRPr="00E975D6">
        <w:rPr>
          <w:rFonts w:ascii="游ゴシック" w:eastAsia="游ゴシック" w:hAnsi="游ゴシック" w:hint="eastAsia"/>
        </w:rPr>
        <w:t>●豊島区の公職にあるものが代表者でないこと</w:t>
      </w:r>
    </w:p>
    <w:bookmarkEnd w:id="3"/>
    <w:p w:rsidR="00527289" w:rsidRPr="00A2482C" w:rsidRDefault="00527289" w:rsidP="00527289">
      <w:pPr>
        <w:ind w:leftChars="100" w:left="210"/>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r w:rsidRPr="00045339">
        <w:rPr>
          <w:rFonts w:ascii="游ゴシック" w:eastAsia="游ゴシック" w:hAnsi="游ゴシック" w:hint="eastAsia"/>
        </w:rPr>
        <w:t>２．事業の実施</w:t>
      </w:r>
    </w:p>
    <w:p w:rsidR="00527289" w:rsidRPr="00045339" w:rsidRDefault="00527289" w:rsidP="00527289">
      <w:pPr>
        <w:ind w:firstLineChars="100" w:firstLine="210"/>
        <w:jc w:val="left"/>
        <w:rPr>
          <w:rFonts w:ascii="游ゴシック" w:eastAsia="游ゴシック" w:hAnsi="游ゴシック"/>
        </w:rPr>
      </w:pPr>
      <w:r>
        <w:rPr>
          <w:rFonts w:ascii="游ゴシック" w:eastAsia="游ゴシック" w:hAnsi="游ゴシック" w:hint="eastAsia"/>
        </w:rPr>
        <w:t>としま子ども若者応援事業コンペティションに申請した事業が受賞した場合</w:t>
      </w:r>
      <w:r w:rsidRPr="00045339">
        <w:rPr>
          <w:rFonts w:ascii="游ゴシック" w:eastAsia="游ゴシック" w:hAnsi="游ゴシック" w:hint="eastAsia"/>
        </w:rPr>
        <w:t>、</w:t>
      </w:r>
      <w:r w:rsidR="00E975D6">
        <w:rPr>
          <w:rFonts w:ascii="游ゴシック" w:eastAsia="游ゴシック" w:hAnsi="游ゴシック" w:hint="eastAsia"/>
        </w:rPr>
        <w:t>2023年9月30日までに</w:t>
      </w:r>
      <w:r>
        <w:rPr>
          <w:rFonts w:ascii="游ゴシック" w:eastAsia="游ゴシック" w:hAnsi="游ゴシック" w:hint="eastAsia"/>
        </w:rPr>
        <w:t>必ず事業を</w:t>
      </w:r>
      <w:r w:rsidRPr="00045339">
        <w:rPr>
          <w:rFonts w:ascii="游ゴシック" w:eastAsia="游ゴシック" w:hAnsi="游ゴシック" w:hint="eastAsia"/>
        </w:rPr>
        <w:t>実施すること。</w:t>
      </w:r>
    </w:p>
    <w:p w:rsidR="00527289" w:rsidRPr="00527289" w:rsidRDefault="00527289" w:rsidP="00527289">
      <w:pPr>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r>
        <w:rPr>
          <w:rFonts w:ascii="游ゴシック" w:eastAsia="游ゴシック" w:hAnsi="游ゴシック" w:hint="eastAsia"/>
        </w:rPr>
        <w:t>3</w:t>
      </w:r>
      <w:r w:rsidRPr="00045339">
        <w:rPr>
          <w:rFonts w:ascii="游ゴシック" w:eastAsia="游ゴシック" w:hAnsi="游ゴシック" w:hint="eastAsia"/>
        </w:rPr>
        <w:t>．疑義等の決定</w:t>
      </w:r>
    </w:p>
    <w:p w:rsidR="0052728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この「誓約書及び同意書」に定めのない事項で</w:t>
      </w:r>
      <w:r w:rsidRPr="00045339">
        <w:rPr>
          <w:rFonts w:ascii="游ゴシック" w:eastAsia="游ゴシック" w:hAnsi="游ゴシック"/>
        </w:rPr>
        <w:t>、</w:t>
      </w:r>
      <w:r>
        <w:rPr>
          <w:rFonts w:ascii="游ゴシック" w:eastAsia="游ゴシック" w:hAnsi="游ゴシック" w:hint="eastAsia"/>
        </w:rPr>
        <w:t>疑義が生じた場合には豊島区</w:t>
      </w:r>
      <w:r w:rsidRPr="00045339">
        <w:rPr>
          <w:rFonts w:ascii="游ゴシック" w:eastAsia="游ゴシック" w:hAnsi="游ゴシック" w:hint="eastAsia"/>
        </w:rPr>
        <w:t>との協議により決定すること。</w:t>
      </w:r>
    </w:p>
    <w:p w:rsidR="00527289" w:rsidRDefault="00527289" w:rsidP="00527289">
      <w:pPr>
        <w:ind w:firstLineChars="100" w:firstLine="210"/>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r>
        <w:rPr>
          <w:rFonts w:ascii="游ゴシック" w:eastAsia="游ゴシック" w:hAnsi="游ゴシック" w:hint="eastAsia"/>
        </w:rPr>
        <w:t>4</w:t>
      </w:r>
      <w:r w:rsidRPr="00045339">
        <w:rPr>
          <w:rFonts w:ascii="游ゴシック" w:eastAsia="游ゴシック" w:hAnsi="游ゴシック" w:hint="eastAsia"/>
        </w:rPr>
        <w:t>．秘密の保持</w:t>
      </w:r>
    </w:p>
    <w:p w:rsidR="0052728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事業の実施により得た秘密を他人に漏らさないこと。</w:t>
      </w:r>
      <w:r w:rsidR="00AF4755">
        <w:rPr>
          <w:rFonts w:ascii="游ゴシック" w:eastAsia="游ゴシック" w:hAnsi="游ゴシック" w:hint="eastAsia"/>
        </w:rPr>
        <w:t>また、</w:t>
      </w:r>
      <w:r>
        <w:rPr>
          <w:rFonts w:ascii="游ゴシック" w:eastAsia="游ゴシック" w:hAnsi="游ゴシック" w:hint="eastAsia"/>
        </w:rPr>
        <w:t>事業において個人情報を取得する場合には、事</w:t>
      </w:r>
      <w:r w:rsidR="00AF4755">
        <w:rPr>
          <w:rFonts w:ascii="游ゴシック" w:eastAsia="游ゴシック" w:hAnsi="游ゴシック" w:hint="eastAsia"/>
        </w:rPr>
        <w:t>前にその使途を明示し、目的外での使用を一切しないこと。その他、</w:t>
      </w:r>
      <w:r>
        <w:rPr>
          <w:rFonts w:ascii="游ゴシック" w:eastAsia="游ゴシック" w:hAnsi="游ゴシック" w:hint="eastAsia"/>
        </w:rPr>
        <w:t>事業の実施において個人情報を得た場合には厳重に保管し、漏えいあるいは不正利用しないこと。</w:t>
      </w:r>
    </w:p>
    <w:p w:rsidR="00527289" w:rsidRPr="00045339" w:rsidRDefault="00527289" w:rsidP="00527289">
      <w:pPr>
        <w:ind w:firstLineChars="100" w:firstLine="210"/>
        <w:jc w:val="left"/>
        <w:rPr>
          <w:rFonts w:ascii="游ゴシック" w:eastAsia="游ゴシック" w:hAnsi="游ゴシック"/>
        </w:rPr>
      </w:pPr>
    </w:p>
    <w:p w:rsidR="00527289" w:rsidRPr="00045339" w:rsidRDefault="00E975D6" w:rsidP="00527289">
      <w:pPr>
        <w:jc w:val="left"/>
        <w:rPr>
          <w:rFonts w:ascii="游ゴシック" w:eastAsia="游ゴシック" w:hAnsi="游ゴシック"/>
        </w:rPr>
      </w:pPr>
      <w:r>
        <w:rPr>
          <w:rFonts w:ascii="游ゴシック" w:eastAsia="游ゴシック" w:hAnsi="游ゴシック" w:hint="eastAsia"/>
        </w:rPr>
        <w:t>5</w:t>
      </w:r>
      <w:r w:rsidR="00AF4755">
        <w:rPr>
          <w:rFonts w:ascii="游ゴシック" w:eastAsia="游ゴシック" w:hAnsi="游ゴシック" w:hint="eastAsia"/>
        </w:rPr>
        <w:t>．豊島区</w:t>
      </w:r>
      <w:r w:rsidR="00527289" w:rsidRPr="00045339">
        <w:rPr>
          <w:rFonts w:ascii="游ゴシック" w:eastAsia="游ゴシック" w:hAnsi="游ゴシック" w:hint="eastAsia"/>
        </w:rPr>
        <w:t>の広報活動への協力</w:t>
      </w:r>
    </w:p>
    <w:p w:rsidR="00527289" w:rsidRPr="00045339" w:rsidRDefault="00AF4755" w:rsidP="00527289">
      <w:pPr>
        <w:ind w:firstLineChars="100" w:firstLine="210"/>
        <w:jc w:val="left"/>
        <w:rPr>
          <w:rFonts w:ascii="游ゴシック" w:eastAsia="游ゴシック" w:hAnsi="游ゴシック"/>
        </w:rPr>
      </w:pPr>
      <w:r>
        <w:rPr>
          <w:rFonts w:ascii="游ゴシック" w:eastAsia="游ゴシック" w:hAnsi="游ゴシック" w:hint="eastAsia"/>
        </w:rPr>
        <w:t>豊島区から子ども若者応援事業コンペティション</w:t>
      </w:r>
      <w:r w:rsidR="00527289" w:rsidRPr="00045339">
        <w:rPr>
          <w:rFonts w:ascii="游ゴシック" w:eastAsia="游ゴシック" w:hAnsi="游ゴシック" w:hint="eastAsia"/>
        </w:rPr>
        <w:t>に関</w:t>
      </w:r>
      <w:r>
        <w:rPr>
          <w:rFonts w:ascii="游ゴシック" w:eastAsia="游ゴシック" w:hAnsi="游ゴシック" w:hint="eastAsia"/>
        </w:rPr>
        <w:t>する広報への協力の求めがあった時には協力すること。また、豊島区へ提供した情報に関しては、豊島区</w:t>
      </w:r>
      <w:r w:rsidR="00527289" w:rsidRPr="00045339">
        <w:rPr>
          <w:rFonts w:ascii="游ゴシック" w:eastAsia="游ゴシック" w:hAnsi="游ゴシック" w:hint="eastAsia"/>
        </w:rPr>
        <w:t>が広報活動を行う</w:t>
      </w:r>
      <w:r w:rsidR="00527289" w:rsidRPr="00045339">
        <w:rPr>
          <w:rFonts w:ascii="游ゴシック" w:eastAsia="游ゴシック" w:hAnsi="游ゴシック" w:hint="eastAsia"/>
        </w:rPr>
        <w:lastRenderedPageBreak/>
        <w:t>際に利用することに同意すること。</w:t>
      </w:r>
      <w:bookmarkStart w:id="4" w:name="_Hlk33112649"/>
      <w:r w:rsidR="00527289">
        <w:rPr>
          <w:rFonts w:ascii="游ゴシック" w:eastAsia="游ゴシック" w:hAnsi="游ゴシック" w:hint="eastAsia"/>
        </w:rPr>
        <w:t>ただし、いずれも事業の実施に支障をきたさない場合に限る。</w:t>
      </w:r>
      <w:bookmarkEnd w:id="4"/>
    </w:p>
    <w:p w:rsidR="00527289" w:rsidRPr="00045339" w:rsidRDefault="00527289" w:rsidP="00527289">
      <w:pPr>
        <w:jc w:val="left"/>
        <w:rPr>
          <w:rFonts w:ascii="游ゴシック" w:eastAsia="游ゴシック" w:hAnsi="游ゴシック"/>
        </w:rPr>
      </w:pPr>
    </w:p>
    <w:p w:rsidR="00527289" w:rsidRPr="00045339" w:rsidRDefault="00E975D6" w:rsidP="00527289">
      <w:pPr>
        <w:jc w:val="left"/>
        <w:rPr>
          <w:rFonts w:ascii="游ゴシック" w:eastAsia="游ゴシック" w:hAnsi="游ゴシック"/>
        </w:rPr>
      </w:pPr>
      <w:r>
        <w:rPr>
          <w:rFonts w:ascii="游ゴシック" w:eastAsia="游ゴシック" w:hAnsi="游ゴシック" w:hint="eastAsia"/>
        </w:rPr>
        <w:t>6</w:t>
      </w:r>
      <w:r w:rsidR="00527289" w:rsidRPr="00045339">
        <w:rPr>
          <w:rFonts w:ascii="游ゴシック" w:eastAsia="游ゴシック" w:hAnsi="游ゴシック" w:hint="eastAsia"/>
        </w:rPr>
        <w:t>．事業実施に伴い生じた損害による経費の負担</w:t>
      </w: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事業の実施に伴い生じた損害は、全</w:t>
      </w:r>
      <w:r w:rsidR="00AF4755">
        <w:rPr>
          <w:rFonts w:ascii="游ゴシック" w:eastAsia="游ゴシック" w:hAnsi="游ゴシック" w:hint="eastAsia"/>
        </w:rPr>
        <w:t>て自身が負担するものとすること。また、生じた損害に関して豊島区</w:t>
      </w:r>
      <w:r w:rsidRPr="00045339">
        <w:rPr>
          <w:rFonts w:ascii="游ゴシック" w:eastAsia="游ゴシック" w:hAnsi="游ゴシック" w:hint="eastAsia"/>
        </w:rPr>
        <w:t>は一切の責任を負わないものとすること。</w:t>
      </w:r>
    </w:p>
    <w:p w:rsidR="00527289" w:rsidRPr="00AF4755" w:rsidRDefault="00527289" w:rsidP="00527289">
      <w:pPr>
        <w:jc w:val="left"/>
        <w:rPr>
          <w:rFonts w:ascii="游ゴシック" w:eastAsia="游ゴシック" w:hAnsi="游ゴシック"/>
        </w:rPr>
      </w:pPr>
    </w:p>
    <w:p w:rsidR="00527289" w:rsidRPr="00045339" w:rsidRDefault="00E975D6" w:rsidP="00527289">
      <w:pPr>
        <w:jc w:val="left"/>
        <w:rPr>
          <w:rFonts w:ascii="游ゴシック" w:eastAsia="游ゴシック" w:hAnsi="游ゴシック"/>
        </w:rPr>
      </w:pPr>
      <w:r>
        <w:rPr>
          <w:rFonts w:ascii="游ゴシック" w:eastAsia="游ゴシック" w:hAnsi="游ゴシック" w:hint="eastAsia"/>
        </w:rPr>
        <w:t>7</w:t>
      </w:r>
      <w:r w:rsidR="00527289" w:rsidRPr="00045339">
        <w:rPr>
          <w:rFonts w:ascii="游ゴシック" w:eastAsia="游ゴシック" w:hAnsi="游ゴシック" w:hint="eastAsia"/>
        </w:rPr>
        <w:t>．事業内容の報告</w:t>
      </w:r>
    </w:p>
    <w:p w:rsidR="00527289" w:rsidRPr="00045339" w:rsidRDefault="00AF4755" w:rsidP="00527289">
      <w:pPr>
        <w:ind w:firstLineChars="100" w:firstLine="210"/>
        <w:jc w:val="left"/>
        <w:rPr>
          <w:rFonts w:ascii="游ゴシック" w:eastAsia="游ゴシック" w:hAnsi="游ゴシック"/>
        </w:rPr>
      </w:pPr>
      <w:r>
        <w:rPr>
          <w:rFonts w:ascii="游ゴシック" w:eastAsia="游ゴシック" w:hAnsi="游ゴシック" w:hint="eastAsia"/>
        </w:rPr>
        <w:t>事業に関して適宜、区</w:t>
      </w:r>
      <w:r w:rsidR="00527289" w:rsidRPr="00045339">
        <w:rPr>
          <w:rFonts w:ascii="游ゴシック" w:eastAsia="游ゴシック" w:hAnsi="游ゴシック" w:hint="eastAsia"/>
        </w:rPr>
        <w:t>へ進捗状況を報告するとともに、</w:t>
      </w:r>
      <w:r>
        <w:rPr>
          <w:rFonts w:ascii="游ゴシック" w:eastAsia="游ゴシック" w:hAnsi="游ゴシック" w:hint="eastAsia"/>
        </w:rPr>
        <w:t>事業実施</w:t>
      </w:r>
      <w:r w:rsidR="00527289" w:rsidRPr="00045339">
        <w:rPr>
          <w:rFonts w:ascii="游ゴシック" w:eastAsia="游ゴシック" w:hAnsi="游ゴシック" w:hint="eastAsia"/>
        </w:rPr>
        <w:t>後2週間以内に実績報告書を提出すること。</w:t>
      </w:r>
    </w:p>
    <w:p w:rsidR="00527289" w:rsidRPr="00E975D6" w:rsidRDefault="00527289" w:rsidP="00527289">
      <w:pPr>
        <w:jc w:val="left"/>
        <w:rPr>
          <w:rFonts w:ascii="游ゴシック" w:eastAsia="游ゴシック" w:hAnsi="游ゴシック"/>
        </w:rPr>
      </w:pPr>
    </w:p>
    <w:p w:rsidR="00527289" w:rsidRPr="00045339" w:rsidRDefault="00E975D6" w:rsidP="00527289">
      <w:pPr>
        <w:jc w:val="left"/>
        <w:rPr>
          <w:rFonts w:ascii="游ゴシック" w:eastAsia="游ゴシック" w:hAnsi="游ゴシック"/>
        </w:rPr>
      </w:pPr>
      <w:r>
        <w:rPr>
          <w:rFonts w:ascii="游ゴシック" w:eastAsia="游ゴシック" w:hAnsi="游ゴシック" w:hint="eastAsia"/>
        </w:rPr>
        <w:t>8</w:t>
      </w:r>
      <w:r w:rsidR="00527289" w:rsidRPr="00045339">
        <w:rPr>
          <w:rFonts w:ascii="游ゴシック" w:eastAsia="游ゴシック" w:hAnsi="游ゴシック" w:hint="eastAsia"/>
        </w:rPr>
        <w:t>．賞金の取り消し</w:t>
      </w: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以下の事項のいずれか１つでも該当した場合は、賞金が取り消され、その返還を求められる場合があること。</w:t>
      </w:r>
    </w:p>
    <w:p w:rsidR="00527289" w:rsidRPr="00045339" w:rsidRDefault="00AF4755" w:rsidP="00527289">
      <w:pPr>
        <w:ind w:firstLineChars="100" w:firstLine="210"/>
        <w:jc w:val="left"/>
        <w:rPr>
          <w:rFonts w:ascii="游ゴシック" w:eastAsia="游ゴシック" w:hAnsi="游ゴシック"/>
        </w:rPr>
      </w:pPr>
      <w:r>
        <w:rPr>
          <w:rFonts w:ascii="游ゴシック" w:eastAsia="游ゴシック" w:hAnsi="游ゴシック" w:hint="eastAsia"/>
        </w:rPr>
        <w:t>・期間内に</w:t>
      </w:r>
      <w:r w:rsidR="00527289" w:rsidRPr="00045339">
        <w:rPr>
          <w:rFonts w:ascii="游ゴシック" w:eastAsia="游ゴシック" w:hAnsi="游ゴシック" w:hint="eastAsia"/>
        </w:rPr>
        <w:t>事業が実施されなかったとき。</w:t>
      </w: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・提出書類に虚偽の記載があったとき。</w:t>
      </w: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・申請者及び事業内容について、法令等に反することが認められるとき。</w:t>
      </w:r>
    </w:p>
    <w:p w:rsidR="00527289" w:rsidRPr="00045339" w:rsidRDefault="00527289" w:rsidP="00527289">
      <w:pPr>
        <w:ind w:firstLineChars="100" w:firstLine="210"/>
        <w:jc w:val="left"/>
        <w:rPr>
          <w:rFonts w:ascii="游ゴシック" w:eastAsia="游ゴシック" w:hAnsi="游ゴシック"/>
        </w:rPr>
      </w:pPr>
      <w:r w:rsidRPr="00045339">
        <w:rPr>
          <w:rFonts w:ascii="游ゴシック" w:eastAsia="游ゴシック" w:hAnsi="游ゴシック" w:hint="eastAsia"/>
        </w:rPr>
        <w:t>・その他不適切な行為があったと認められるとき。</w:t>
      </w:r>
    </w:p>
    <w:p w:rsidR="00527289" w:rsidRPr="00045339" w:rsidRDefault="00527289" w:rsidP="00527289">
      <w:pPr>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r w:rsidRPr="00045339">
        <w:rPr>
          <w:rFonts w:ascii="游ゴシック" w:eastAsia="游ゴシック" w:hAnsi="游ゴシック" w:hint="eastAsia"/>
        </w:rPr>
        <w:t>以上の事項を遵守することに誓約・同意し、署名・捺印します。</w:t>
      </w:r>
    </w:p>
    <w:p w:rsidR="00527289" w:rsidRPr="00045339" w:rsidRDefault="00527289" w:rsidP="00527289">
      <w:pPr>
        <w:jc w:val="left"/>
        <w:rPr>
          <w:rFonts w:ascii="游ゴシック" w:eastAsia="游ゴシック" w:hAnsi="游ゴシック"/>
        </w:rPr>
      </w:pPr>
    </w:p>
    <w:p w:rsidR="00527289" w:rsidRPr="00045339" w:rsidRDefault="00527289" w:rsidP="00527289">
      <w:pPr>
        <w:jc w:val="left"/>
        <w:rPr>
          <w:rFonts w:ascii="游ゴシック" w:eastAsia="游ゴシック" w:hAnsi="游ゴシック"/>
        </w:rPr>
      </w:pPr>
    </w:p>
    <w:p w:rsidR="00527289" w:rsidRPr="00045339" w:rsidRDefault="00527289" w:rsidP="00527289">
      <w:pPr>
        <w:ind w:rightChars="600" w:right="1260"/>
        <w:jc w:val="left"/>
        <w:rPr>
          <w:rFonts w:ascii="游ゴシック" w:eastAsia="游ゴシック" w:hAnsi="游ゴシック"/>
          <w:u w:val="single"/>
        </w:rPr>
      </w:pPr>
      <w:r w:rsidRPr="00045339">
        <w:rPr>
          <w:rFonts w:ascii="游ゴシック" w:eastAsia="游ゴシック" w:hAnsi="游ゴシック" w:hint="eastAsia"/>
          <w:noProof/>
        </w:rPr>
        <mc:AlternateContent>
          <mc:Choice Requires="wpg">
            <w:drawing>
              <wp:anchor distT="0" distB="0" distL="114300" distR="114300" simplePos="0" relativeHeight="251659264" behindDoc="0" locked="0" layoutInCell="1" allowOverlap="1" wp14:anchorId="4F8E994F" wp14:editId="2C9C5460">
                <wp:simplePos x="0" y="0"/>
                <wp:positionH relativeFrom="column">
                  <wp:posOffset>3046730</wp:posOffset>
                </wp:positionH>
                <wp:positionV relativeFrom="paragraph">
                  <wp:posOffset>177003</wp:posOffset>
                </wp:positionV>
                <wp:extent cx="3732027" cy="141413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732027" cy="1414130"/>
                          <a:chOff x="0" y="0"/>
                          <a:chExt cx="3732027" cy="1414130"/>
                        </a:xfrm>
                      </wpg:grpSpPr>
                      <wps:wsp>
                        <wps:cNvPr id="3" name="テキスト ボックス 3"/>
                        <wps:cNvSpPr txBox="1"/>
                        <wps:spPr>
                          <a:xfrm>
                            <a:off x="2636874" y="382772"/>
                            <a:ext cx="1095153" cy="1031358"/>
                          </a:xfrm>
                          <a:prstGeom prst="rect">
                            <a:avLst/>
                          </a:prstGeom>
                          <a:noFill/>
                          <a:ln w="6350">
                            <a:noFill/>
                          </a:ln>
                        </wps:spPr>
                        <wps:txbx>
                          <w:txbxContent>
                            <w:p w:rsidR="00527289" w:rsidRPr="00B87FED" w:rsidRDefault="00527289" w:rsidP="00527289">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 name="テキスト ボックス 4"/>
                        <wps:cNvSpPr txBox="1"/>
                        <wps:spPr>
                          <a:xfrm>
                            <a:off x="0" y="0"/>
                            <a:ext cx="3508744" cy="925032"/>
                          </a:xfrm>
                          <a:prstGeom prst="rect">
                            <a:avLst/>
                          </a:prstGeom>
                          <a:noFill/>
                          <a:ln w="6350">
                            <a:noFill/>
                          </a:ln>
                        </wps:spPr>
                        <wps:txbx>
                          <w:txbxContent>
                            <w:p w:rsidR="00527289" w:rsidRPr="000745A6" w:rsidRDefault="00527289" w:rsidP="00527289">
                              <w:pPr>
                                <w:spacing w:line="480" w:lineRule="auto"/>
                                <w:jc w:val="left"/>
                                <w:rPr>
                                  <w:rFonts w:ascii="游ゴシック" w:eastAsia="游ゴシック" w:hAnsi="游ゴシック"/>
                                  <w:u w:val="single"/>
                                </w:rPr>
                              </w:pPr>
                              <w:r w:rsidRPr="000745A6">
                                <w:rPr>
                                  <w:rFonts w:ascii="游ゴシック" w:eastAsia="游ゴシック" w:hAnsi="游ゴシック" w:hint="eastAsia"/>
                                  <w:u w:val="single"/>
                                </w:rPr>
                                <w:t xml:space="preserve">（団体名）　　　　　　　　　　　　　　</w:t>
                              </w:r>
                            </w:p>
                            <w:p w:rsidR="00527289" w:rsidRPr="000745A6" w:rsidRDefault="00527289" w:rsidP="00527289">
                              <w:pPr>
                                <w:spacing w:line="480" w:lineRule="auto"/>
                                <w:ind w:rightChars="600" w:right="1260"/>
                                <w:jc w:val="left"/>
                                <w:rPr>
                                  <w:u w:val="single"/>
                                </w:rPr>
                              </w:pPr>
                              <w:r w:rsidRPr="000745A6">
                                <w:rPr>
                                  <w:rFonts w:ascii="游ゴシック" w:eastAsia="游ゴシック" w:hAnsi="游ゴシック" w:hint="eastAsia"/>
                                  <w:u w:val="single"/>
                                </w:rPr>
                                <w:t>（代表者名）</w:t>
                              </w:r>
                              <w:r w:rsidRPr="000745A6">
                                <w:rPr>
                                  <w:rFonts w:hint="eastAsia"/>
                                  <w:u w:val="singl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8E994F" id="グループ化 2" o:spid="_x0000_s1026" style="position:absolute;margin-left:239.9pt;margin-top:13.95pt;width:293.85pt;height:111.35pt;z-index:251659264;mso-width-relative:margin;mso-height-relative:margin" coordsize="37320,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">
                <v:shapetype id="_x0000_t202" coordsize="21600,21600" o:spt="202" path="m,l,21600r21600,l21600,xe">
                  <v:stroke joinstyle="miter"/>
                  <v:path gradientshapeok="t" o:connecttype="rect"/>
                </v:shapetype>
                <v:shape id="テキスト ボックス 3" o:spid="_x0000_s1027" type="#_x0000_t202" style="position:absolute;left:26368;top:3827;width:10952;height:10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zcUA&#10;AADaAAAADwAAAGRycy9kb3ducmV2LnhtbESPT2vCQBTE7wW/w/IEb3WjgbSNriKi0EIvTS29PrPP&#10;JJp9G7Jr/nz7bqHQ4zAzv2HW28HUoqPWVZYVLOYRCOLc6ooLBafP4+MzCOeRNdaWScFIDrabycMa&#10;U217/qAu84UIEHYpKii9b1IpXV6SQTe3DXHwLrY16INsC6lb7APc1HIZRYk0WHFYKLGhfUn5Lbsb&#10;Be7tlmfv1378il8OT/vF+ZDsvk9KzabDbgXC0+D/w3/tV60ght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jv7NxQAAANoAAAAPAAAAAAAAAAAAAAAAAJgCAABkcnMv&#10;ZG93bnJldi54bWxQSwUGAAAAAAQABAD1AAAAigMAAAAA&#10;" filled="f" stroked="f" strokeweight=".5pt">
                  <v:textbox inset="5.85pt,.7pt,5.85pt,.7pt">
                    <w:txbxContent>
                      <w:p w:rsidR="00527289" w:rsidRPr="00B87FED" w:rsidRDefault="00527289" w:rsidP="00527289">
                        <w:pPr>
                          <w:spacing w:line="360" w:lineRule="auto"/>
                          <w:ind w:right="420"/>
                          <w:rPr>
                            <w:sz w:val="16"/>
                            <w:szCs w:val="18"/>
                          </w:rPr>
                        </w:pPr>
                        <w:r w:rsidRPr="00B87FED">
                          <w:rPr>
                            <w:sz w:val="22"/>
                            <w:szCs w:val="24"/>
                          </w:rPr>
                          <w:fldChar w:fldCharType="begin"/>
                        </w:r>
                        <w:r w:rsidRPr="00B87FED">
                          <w:rPr>
                            <w:sz w:val="22"/>
                            <w:szCs w:val="24"/>
                          </w:rPr>
                          <w:instrText xml:space="preserve"> </w:instrText>
                        </w:r>
                        <w:r w:rsidRPr="00B87FED">
                          <w:rPr>
                            <w:rFonts w:hint="eastAsia"/>
                            <w:sz w:val="22"/>
                            <w:szCs w:val="24"/>
                          </w:rPr>
                          <w:instrText>eq \o\ac(</w:instrText>
                        </w:r>
                        <w:r w:rsidRPr="00B87FED">
                          <w:rPr>
                            <w:rFonts w:ascii="游明朝" w:hint="eastAsia"/>
                            <w:position w:val="-8"/>
                            <w:sz w:val="40"/>
                            <w:szCs w:val="24"/>
                          </w:rPr>
                          <w:instrText>○</w:instrText>
                        </w:r>
                        <w:r w:rsidRPr="00B87FED">
                          <w:rPr>
                            <w:rFonts w:hint="eastAsia"/>
                            <w:sz w:val="22"/>
                            <w:szCs w:val="24"/>
                          </w:rPr>
                          <w:instrText>,</w:instrText>
                        </w:r>
                        <w:r w:rsidRPr="00B87FED">
                          <w:rPr>
                            <w:rFonts w:hint="eastAsia"/>
                            <w:sz w:val="22"/>
                            <w:szCs w:val="24"/>
                          </w:rPr>
                          <w:instrText>印</w:instrText>
                        </w:r>
                        <w:r w:rsidRPr="00B87FED">
                          <w:rPr>
                            <w:rFonts w:hint="eastAsia"/>
                            <w:sz w:val="22"/>
                            <w:szCs w:val="24"/>
                          </w:rPr>
                          <w:instrText>)</w:instrText>
                        </w:r>
                        <w:r w:rsidRPr="00B87FED">
                          <w:rPr>
                            <w:sz w:val="22"/>
                            <w:szCs w:val="24"/>
                          </w:rPr>
                          <w:fldChar w:fldCharType="end"/>
                        </w:r>
                      </w:p>
                    </w:txbxContent>
                  </v:textbox>
                </v:shape>
                <v:shape id="テキスト ボックス 4" o:spid="_x0000_s1028" type="#_x0000_t202" style="position:absolute;width:35087;height:9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dmucQA&#10;AADaAAAADwAAAGRycy9kb3ducmV2LnhtbESPT2vCQBTE70K/w/IK3szGVvyTuoqIhQpejIrX1+xr&#10;kpp9G7Krid++WxA8DjPzG2a+7EwlbtS40rKCYRSDIM6sLjlXcDx8DqYgnEfWWFkmBXdysFy89OaY&#10;aNvynm6pz0WAsEtQQeF9nUjpsoIMusjWxMH7sY1BH2STS91gG+Cmkm9xPJYGSw4LBda0Lii7pFej&#10;wG0vWbr7be+n99lmsh5+b8ar81Gp/mu3+gDhqfPP8KP9pRWM4P9Ku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nZrnEAAAA2gAAAA8AAAAAAAAAAAAAAAAAmAIAAGRycy9k&#10;b3ducmV2LnhtbFBLBQYAAAAABAAEAPUAAACJAwAAAAA=&#10;" filled="f" stroked="f" strokeweight=".5pt">
                  <v:textbox inset="5.85pt,.7pt,5.85pt,.7pt">
                    <w:txbxContent>
                      <w:p w:rsidR="00527289" w:rsidRPr="000745A6" w:rsidRDefault="00527289" w:rsidP="00527289">
                        <w:pPr>
                          <w:spacing w:line="480" w:lineRule="auto"/>
                          <w:jc w:val="left"/>
                          <w:rPr>
                            <w:rFonts w:ascii="游ゴシック" w:eastAsia="游ゴシック" w:hAnsi="游ゴシック"/>
                            <w:u w:val="single"/>
                          </w:rPr>
                        </w:pPr>
                        <w:r w:rsidRPr="000745A6">
                          <w:rPr>
                            <w:rFonts w:ascii="游ゴシック" w:eastAsia="游ゴシック" w:hAnsi="游ゴシック" w:hint="eastAsia"/>
                            <w:u w:val="single"/>
                          </w:rPr>
                          <w:t xml:space="preserve">（団体名）　　　　　　　　　　　　　　</w:t>
                        </w:r>
                      </w:p>
                      <w:p w:rsidR="00527289" w:rsidRPr="000745A6" w:rsidRDefault="00527289" w:rsidP="00527289">
                        <w:pPr>
                          <w:spacing w:line="480" w:lineRule="auto"/>
                          <w:ind w:rightChars="600" w:right="1260"/>
                          <w:jc w:val="left"/>
                          <w:rPr>
                            <w:u w:val="single"/>
                          </w:rPr>
                        </w:pPr>
                        <w:r w:rsidRPr="000745A6">
                          <w:rPr>
                            <w:rFonts w:ascii="游ゴシック" w:eastAsia="游ゴシック" w:hAnsi="游ゴシック" w:hint="eastAsia"/>
                            <w:u w:val="single"/>
                          </w:rPr>
                          <w:t>（代表者名）</w:t>
                        </w:r>
                        <w:r w:rsidRPr="000745A6">
                          <w:rPr>
                            <w:rFonts w:hint="eastAsia"/>
                            <w:u w:val="single"/>
                          </w:rPr>
                          <w:t xml:space="preserve">　　　　　　　　　　　　　</w:t>
                        </w:r>
                      </w:p>
                    </w:txbxContent>
                  </v:textbox>
                </v:shape>
              </v:group>
            </w:pict>
          </mc:Fallback>
        </mc:AlternateContent>
      </w:r>
      <w:r w:rsidR="00AF4755">
        <w:rPr>
          <w:rFonts w:ascii="游ゴシック" w:eastAsia="游ゴシック" w:hAnsi="游ゴシック" w:hint="eastAsia"/>
        </w:rPr>
        <w:t xml:space="preserve">署名年月日　令和　　　</w:t>
      </w:r>
      <w:r w:rsidRPr="00045339">
        <w:rPr>
          <w:rFonts w:ascii="游ゴシック" w:eastAsia="游ゴシック" w:hAnsi="游ゴシック" w:hint="eastAsia"/>
        </w:rPr>
        <w:t>年</w:t>
      </w:r>
      <w:r w:rsidR="00AF4755">
        <w:rPr>
          <w:rFonts w:ascii="游ゴシック" w:eastAsia="游ゴシック" w:hAnsi="游ゴシック" w:hint="eastAsia"/>
        </w:rPr>
        <w:t xml:space="preserve">　　　月　　　</w:t>
      </w:r>
      <w:r w:rsidRPr="00045339">
        <w:rPr>
          <w:rFonts w:ascii="游ゴシック" w:eastAsia="游ゴシック" w:hAnsi="游ゴシック" w:hint="eastAsia"/>
        </w:rPr>
        <w:t xml:space="preserve">日　　</w:t>
      </w:r>
    </w:p>
    <w:p w:rsidR="00527289" w:rsidRPr="00AF4755" w:rsidRDefault="00527289" w:rsidP="00527289">
      <w:pPr>
        <w:widowControl/>
        <w:jc w:val="left"/>
        <w:rPr>
          <w:rFonts w:ascii="游ゴシック" w:eastAsia="游ゴシック" w:hAnsi="游ゴシック"/>
          <w:szCs w:val="21"/>
        </w:rPr>
      </w:pPr>
    </w:p>
    <w:p w:rsidR="00527289" w:rsidRDefault="00527289" w:rsidP="00527289">
      <w:pPr>
        <w:widowControl/>
        <w:jc w:val="left"/>
        <w:rPr>
          <w:rFonts w:ascii="游ゴシック" w:eastAsia="游ゴシック" w:hAnsi="游ゴシック"/>
          <w:szCs w:val="21"/>
        </w:rPr>
      </w:pPr>
    </w:p>
    <w:p w:rsidR="00527289" w:rsidRDefault="00527289" w:rsidP="00527289">
      <w:pPr>
        <w:widowControl/>
        <w:jc w:val="left"/>
        <w:rPr>
          <w:rFonts w:ascii="游ゴシック" w:eastAsia="游ゴシック" w:hAnsi="游ゴシック"/>
          <w:szCs w:val="21"/>
        </w:rPr>
      </w:pPr>
    </w:p>
    <w:bookmarkEnd w:id="0"/>
    <w:bookmarkEnd w:id="2"/>
    <w:p w:rsidR="00CF1018" w:rsidRPr="00527289" w:rsidRDefault="00CF1018"/>
    <w:sectPr w:rsidR="00CF1018" w:rsidRPr="0052728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89" w:rsidRDefault="00527289" w:rsidP="00527289">
      <w:r>
        <w:separator/>
      </w:r>
    </w:p>
  </w:endnote>
  <w:endnote w:type="continuationSeparator" w:id="0">
    <w:p w:rsidR="00527289" w:rsidRDefault="00527289" w:rsidP="0052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89" w:rsidRDefault="00527289" w:rsidP="00527289">
      <w:r>
        <w:separator/>
      </w:r>
    </w:p>
  </w:footnote>
  <w:footnote w:type="continuationSeparator" w:id="0">
    <w:p w:rsidR="00527289" w:rsidRDefault="00527289" w:rsidP="0052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97A" w:rsidRDefault="002A19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76DCE"/>
    <w:multiLevelType w:val="hybridMultilevel"/>
    <w:tmpl w:val="856E6A56"/>
    <w:lvl w:ilvl="0" w:tplc="0409000F">
      <w:start w:val="1"/>
      <w:numFmt w:val="decimal"/>
      <w:lvlText w:val="%1."/>
      <w:lvlJc w:val="left"/>
      <w:pPr>
        <w:ind w:left="320" w:hanging="420"/>
      </w:pPr>
    </w:lvl>
    <w:lvl w:ilvl="1" w:tplc="04090017" w:tentative="1">
      <w:start w:val="1"/>
      <w:numFmt w:val="aiueoFullWidth"/>
      <w:lvlText w:val="(%2)"/>
      <w:lvlJc w:val="left"/>
      <w:pPr>
        <w:ind w:left="740" w:hanging="420"/>
      </w:p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49"/>
    <w:rsid w:val="002A197A"/>
    <w:rsid w:val="00527289"/>
    <w:rsid w:val="005D1A49"/>
    <w:rsid w:val="00AF4755"/>
    <w:rsid w:val="00CF1018"/>
    <w:rsid w:val="00E975D6"/>
    <w:rsid w:val="00EF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289"/>
    <w:pPr>
      <w:tabs>
        <w:tab w:val="center" w:pos="4252"/>
        <w:tab w:val="right" w:pos="8504"/>
      </w:tabs>
      <w:snapToGrid w:val="0"/>
    </w:pPr>
  </w:style>
  <w:style w:type="character" w:customStyle="1" w:styleId="a4">
    <w:name w:val="ヘッダー (文字)"/>
    <w:basedOn w:val="a0"/>
    <w:link w:val="a3"/>
    <w:uiPriority w:val="99"/>
    <w:rsid w:val="00527289"/>
  </w:style>
  <w:style w:type="paragraph" w:styleId="a5">
    <w:name w:val="footer"/>
    <w:basedOn w:val="a"/>
    <w:link w:val="a6"/>
    <w:uiPriority w:val="99"/>
    <w:unhideWhenUsed/>
    <w:rsid w:val="00527289"/>
    <w:pPr>
      <w:tabs>
        <w:tab w:val="center" w:pos="4252"/>
        <w:tab w:val="right" w:pos="8504"/>
      </w:tabs>
      <w:snapToGrid w:val="0"/>
    </w:pPr>
  </w:style>
  <w:style w:type="character" w:customStyle="1" w:styleId="a6">
    <w:name w:val="フッター (文字)"/>
    <w:basedOn w:val="a0"/>
    <w:link w:val="a5"/>
    <w:uiPriority w:val="99"/>
    <w:rsid w:val="0052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2022-09-02T07:39:00Z</dcterms:created>
  <dcterms:modified xsi:type="dcterms:W3CDTF">2022-09-02T07:39:00Z</dcterms:modified>
</cp:coreProperties>
</file>