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DC6C45">
        <w:rPr>
          <w:rFonts w:ascii="HG丸ｺﾞｼｯｸM-PRO" w:eastAsia="HG丸ｺﾞｼｯｸM-PRO" w:hAnsi="HG丸ｺﾞｼｯｸM-PRO" w:hint="eastAsia"/>
          <w:b/>
          <w:sz w:val="28"/>
          <w:szCs w:val="28"/>
        </w:rPr>
        <w:t>南池袋公園界隈</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Default="00AA459C" w:rsidP="00303ADC">
            <w:pPr>
              <w:rPr>
                <w:rFonts w:ascii="HG丸ｺﾞｼｯｸM-PRO" w:eastAsia="HG丸ｺﾞｼｯｸM-PRO" w:hAnsi="HG丸ｺﾞｼｯｸM-PRO"/>
                <w:b/>
                <w:sz w:val="22"/>
              </w:rPr>
            </w:pPr>
          </w:p>
          <w:p w:rsidR="00D77A98" w:rsidRDefault="00D77A98" w:rsidP="00303ADC">
            <w:pPr>
              <w:rPr>
                <w:rFonts w:ascii="HG丸ｺﾞｼｯｸM-PRO" w:eastAsia="HG丸ｺﾞｼｯｸM-PRO" w:hAnsi="HG丸ｺﾞｼｯｸM-PRO"/>
                <w:b/>
                <w:sz w:val="22"/>
              </w:rPr>
            </w:pPr>
          </w:p>
          <w:p w:rsidR="00C57155" w:rsidRPr="00AA459C" w:rsidRDefault="00C57155" w:rsidP="00303ADC">
            <w:pPr>
              <w:rPr>
                <w:rFonts w:ascii="HG丸ｺﾞｼｯｸM-PRO" w:eastAsia="HG丸ｺﾞｼｯｸM-PRO" w:hAnsi="HG丸ｺﾞｼｯｸM-PRO" w:hint="eastAsia"/>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D77A98" w:rsidRPr="00855ECA" w:rsidTr="002411A8">
        <w:trPr>
          <w:trHeight w:val="75"/>
        </w:trPr>
        <w:tc>
          <w:tcPr>
            <w:tcW w:w="943" w:type="dxa"/>
            <w:tcBorders>
              <w:top w:val="single" w:sz="12" w:space="0" w:color="auto"/>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D77A98" w:rsidRPr="00814FC5" w:rsidRDefault="00DC6C45" w:rsidP="000A3804">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南池袋公園界隈</w:t>
            </w:r>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DC6C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南池袋公園からの眺望に配慮するともに、圧迫感を感じさせないように、建築物の配置を計画する。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C57155" w:rsidRDefault="00C57155" w:rsidP="00B533F2">
            <w:pPr>
              <w:rPr>
                <w:rFonts w:ascii="HG丸ｺﾞｼｯｸM-PRO" w:eastAsia="HG丸ｺﾞｼｯｸM-PRO" w:hAnsi="HG丸ｺﾞｼｯｸM-PRO" w:hint="eastAsia"/>
              </w:rPr>
            </w:pPr>
          </w:p>
          <w:p w:rsidR="00E47E3D" w:rsidRDefault="00E47E3D" w:rsidP="00B533F2">
            <w:pPr>
              <w:rPr>
                <w:rFonts w:ascii="HG丸ｺﾞｼｯｸM-PRO" w:eastAsia="HG丸ｺﾞｼｯｸM-PRO" w:hAnsi="HG丸ｺﾞｼｯｸM-PRO"/>
              </w:rPr>
            </w:pPr>
          </w:p>
          <w:p w:rsidR="00DC6C45" w:rsidRPr="00855ECA" w:rsidRDefault="00DC6C45" w:rsidP="00B533F2">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DC6C45">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C57155">
        <w:trPr>
          <w:trHeight w:val="204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AA3F7B" w:rsidRPr="00855ECA" w:rsidRDefault="00AA3F7B" w:rsidP="00C67476">
            <w:pPr>
              <w:rPr>
                <w:rFonts w:ascii="HG丸ｺﾞｼｯｸM-PRO" w:eastAsia="HG丸ｺﾞｼｯｸM-PRO" w:hAnsi="HG丸ｺﾞｼｯｸM-PRO"/>
              </w:rPr>
            </w:pPr>
          </w:p>
          <w:p w:rsidR="007E789E" w:rsidRDefault="007E789E" w:rsidP="00C67476">
            <w:pPr>
              <w:rPr>
                <w:rFonts w:ascii="HG丸ｺﾞｼｯｸM-PRO" w:eastAsia="HG丸ｺﾞｼｯｸM-PRO" w:hAnsi="HG丸ｺﾞｼｯｸM-PRO"/>
              </w:rPr>
            </w:pPr>
          </w:p>
          <w:p w:rsidR="00C57155" w:rsidRPr="00855ECA" w:rsidRDefault="00C57155" w:rsidP="00C67476">
            <w:pPr>
              <w:rPr>
                <w:rFonts w:ascii="HG丸ｺﾞｼｯｸM-PRO" w:eastAsia="HG丸ｺﾞｼｯｸM-PRO" w:hAnsi="HG丸ｺﾞｼｯｸM-PRO" w:hint="eastAsia"/>
              </w:rPr>
            </w:pPr>
          </w:p>
        </w:tc>
      </w:tr>
      <w:tr w:rsidR="00AA3F7B" w:rsidRPr="00855ECA" w:rsidTr="00C57155">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DC6C45">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豊かなみどりと調和し、安らぎが感じられる暖色系色相の低彩度色を基本とする。</w:t>
            </w:r>
          </w:p>
        </w:tc>
      </w:tr>
      <w:tr w:rsidR="00AA3F7B" w:rsidRPr="00855ECA" w:rsidTr="00C57155">
        <w:trPr>
          <w:trHeight w:val="2001"/>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C57155" w:rsidRPr="00AA3F7B" w:rsidRDefault="00C57155" w:rsidP="0073455D">
            <w:pPr>
              <w:ind w:left="210" w:hangingChars="100" w:hanging="210"/>
              <w:rPr>
                <w:rFonts w:ascii="HG丸ｺﾞｼｯｸM-PRO" w:eastAsia="HG丸ｺﾞｼｯｸM-PRO" w:hAnsi="HG丸ｺﾞｼｯｸM-PRO" w:hint="eastAsia"/>
              </w:rPr>
            </w:pPr>
            <w:bookmarkStart w:id="0" w:name="_GoBack"/>
            <w:bookmarkEnd w:id="0"/>
          </w:p>
        </w:tc>
      </w:tr>
      <w:tr w:rsidR="007E789E" w:rsidRPr="00855ECA" w:rsidTr="00C57155">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DC6C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低層部では自然素材や光沢を抑えた素材を用いるなど、居心地の良い空間となるよう工夫する。</w:t>
            </w:r>
          </w:p>
        </w:tc>
      </w:tr>
      <w:tr w:rsidR="007E789E" w:rsidRPr="00855ECA" w:rsidTr="00C57155">
        <w:trPr>
          <w:trHeight w:val="216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C57155" w:rsidRDefault="00C57155" w:rsidP="00C67476">
            <w:pPr>
              <w:rPr>
                <w:rFonts w:ascii="HG丸ｺﾞｼｯｸM-PRO" w:eastAsia="HG丸ｺﾞｼｯｸM-PRO" w:hAnsi="HG丸ｺﾞｼｯｸM-PRO" w:hint="eastAsia"/>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外構</w:t>
            </w:r>
            <w:r w:rsidR="00DC6C45">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DC6C45">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南池袋公園のみどりと憩いの空間が周辺に波及し、季節感が感じられるみどり豊かな界隈となるように、接道部はもとより壁面や屋上緑化を取り入れるなど、積極的に緑化する。</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DC6C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南池袋公園からの夜間の見え方に配慮し、中高層部では周辺から突出しないような光の強さや方向の照明計画とする。</w:t>
            </w:r>
          </w:p>
        </w:tc>
      </w:tr>
      <w:tr w:rsidR="004B4CB4" w:rsidRPr="00855ECA" w:rsidTr="00DC6C45">
        <w:trPr>
          <w:trHeight w:val="153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Default="004B4CB4" w:rsidP="00C67476">
            <w:pPr>
              <w:rPr>
                <w:rFonts w:ascii="HG丸ｺﾞｼｯｸM-PRO" w:eastAsia="HG丸ｺﾞｼｯｸM-PRO" w:hAnsi="HG丸ｺﾞｼｯｸM-PRO"/>
              </w:rPr>
            </w:pPr>
          </w:p>
          <w:p w:rsidR="00DC6C45" w:rsidRPr="00855ECA" w:rsidRDefault="00DC6C45"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Default="00A462C5" w:rsidP="00BC3CE8">
            <w:pPr>
              <w:rPr>
                <w:rFonts w:ascii="HG丸ｺﾞｼｯｸM-PRO" w:eastAsia="HG丸ｺﾞｼｯｸM-PRO" w:hAnsi="HG丸ｺﾞｼｯｸM-PRO"/>
                <w:b/>
                <w:sz w:val="22"/>
              </w:rPr>
            </w:pPr>
          </w:p>
          <w:p w:rsidR="00DC6C45" w:rsidRPr="00855ECA" w:rsidRDefault="00DC6C4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10" w:rsidRDefault="00333410" w:rsidP="00267434">
      <w:r>
        <w:separator/>
      </w:r>
    </w:p>
  </w:endnote>
  <w:endnote w:type="continuationSeparator" w:id="0">
    <w:p w:rsidR="00333410" w:rsidRDefault="00333410"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10" w:rsidRDefault="00333410" w:rsidP="00267434">
      <w:r>
        <w:separator/>
      </w:r>
    </w:p>
  </w:footnote>
  <w:footnote w:type="continuationSeparator" w:id="0">
    <w:p w:rsidR="00333410" w:rsidRDefault="00333410"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03C7"/>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3410"/>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155"/>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C6C45"/>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6EF3-4CE2-4D46-AB10-505542F9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227</cp:revision>
  <cp:lastPrinted>2017-07-20T07:40:00Z</cp:lastPrinted>
  <dcterms:created xsi:type="dcterms:W3CDTF">2017-07-28T04:31:00Z</dcterms:created>
  <dcterms:modified xsi:type="dcterms:W3CDTF">2020-05-27T02:21:00Z</dcterms:modified>
</cp:coreProperties>
</file>