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Default="00570761" w:rsidP="00303ADC">
      <w:pPr>
        <w:rPr>
          <w:rFonts w:ascii="HG丸ｺﾞｼｯｸM-PRO" w:eastAsia="HG丸ｺﾞｼｯｸM-PRO" w:hAnsi="HG丸ｺﾞｼｯｸM-PRO"/>
          <w:b/>
          <w:sz w:val="22"/>
        </w:rPr>
      </w:pPr>
      <w:r>
        <w:rPr>
          <w:rFonts w:ascii="HG丸ｺﾞｼｯｸM-PRO" w:eastAsia="HG丸ｺﾞｼｯｸM-PRO" w:hAnsi="HG丸ｺﾞｼｯｸM-PRO" w:hint="eastAsia"/>
          <w:b/>
          <w:sz w:val="28"/>
          <w:szCs w:val="28"/>
        </w:rPr>
        <w:t>一般地域の</w:t>
      </w: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57754" w:rsidP="00754320">
      <w:pPr>
        <w:rPr>
          <w:rFonts w:ascii="HG丸ｺﾞｼｯｸM-PRO" w:eastAsia="HG丸ｺﾞｼｯｸM-PRO" w:hAnsi="HG丸ｺﾞｼｯｸM-PRO"/>
          <w:b/>
          <w:sz w:val="28"/>
          <w:szCs w:val="28"/>
        </w:rPr>
      </w:pPr>
      <w:r w:rsidRPr="00315338">
        <w:rPr>
          <w:rFonts w:ascii="HG丸ｺﾞｼｯｸM-PRO" w:eastAsia="HG丸ｺﾞｼｯｸM-PRO" w:hAnsi="HG丸ｺﾞｼｯｸM-PRO" w:hint="eastAsia"/>
          <w:b/>
          <w:sz w:val="28"/>
          <w:szCs w:val="28"/>
        </w:rPr>
        <w:t>＜複合市街地＞</w:t>
      </w:r>
    </w:p>
    <w:tbl>
      <w:tblPr>
        <w:tblStyle w:val="a3"/>
        <w:tblW w:w="0" w:type="auto"/>
        <w:tblLook w:val="04A0" w:firstRow="1" w:lastRow="0" w:firstColumn="1" w:lastColumn="0" w:noHBand="0" w:noVBand="1"/>
      </w:tblPr>
      <w:tblGrid>
        <w:gridCol w:w="10174"/>
      </w:tblGrid>
      <w:tr w:rsidR="006B6E9B" w:rsidTr="0060704B">
        <w:tc>
          <w:tcPr>
            <w:tcW w:w="10194" w:type="dxa"/>
            <w:tcBorders>
              <w:top w:val="single" w:sz="12" w:space="0" w:color="auto"/>
              <w:left w:val="single" w:sz="12" w:space="0" w:color="auto"/>
              <w:bottom w:val="single" w:sz="12" w:space="0" w:color="auto"/>
              <w:right w:val="single" w:sz="12" w:space="0" w:color="auto"/>
            </w:tcBorders>
          </w:tcPr>
          <w:p w:rsidR="006B6E9B" w:rsidRDefault="00BA5182" w:rsidP="006B6E9B">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r w:rsidR="006B6E9B">
              <w:rPr>
                <w:rFonts w:ascii="HG丸ｺﾞｼｯｸM-PRO" w:eastAsia="HG丸ｺﾞｼｯｸM-PRO" w:hAnsi="HG丸ｺﾞｼｯｸM-PRO" w:hint="eastAsia"/>
              </w:rPr>
              <w:t>記載欄</w:t>
            </w:r>
          </w:p>
          <w:p w:rsidR="006B6E9B" w:rsidRDefault="006B6E9B" w:rsidP="00303ADC">
            <w:pPr>
              <w:rPr>
                <w:rFonts w:ascii="HG丸ｺﾞｼｯｸM-PRO" w:eastAsia="HG丸ｺﾞｼｯｸM-PRO" w:hAnsi="HG丸ｺﾞｼｯｸM-PRO"/>
                <w:b/>
                <w:sz w:val="22"/>
              </w:rPr>
            </w:pPr>
          </w:p>
          <w:p w:rsidR="00A66AA6" w:rsidRDefault="00A66AA6" w:rsidP="00303ADC">
            <w:pPr>
              <w:rPr>
                <w:rFonts w:ascii="HG丸ｺﾞｼｯｸM-PRO" w:eastAsia="HG丸ｺﾞｼｯｸM-PRO" w:hAnsi="HG丸ｺﾞｼｯｸM-PRO"/>
                <w:b/>
                <w:sz w:val="22"/>
              </w:rPr>
            </w:pPr>
          </w:p>
          <w:p w:rsidR="00A66AA6" w:rsidRPr="00A66AA6" w:rsidRDefault="00A66AA6" w:rsidP="00303ADC">
            <w:pPr>
              <w:rPr>
                <w:rFonts w:ascii="HG丸ｺﾞｼｯｸM-PRO" w:eastAsia="HG丸ｺﾞｼｯｸM-PRO" w:hAnsi="HG丸ｺﾞｼｯｸM-PRO"/>
                <w:b/>
                <w:sz w:val="22"/>
              </w:rPr>
            </w:pPr>
          </w:p>
          <w:p w:rsidR="006B6E9B" w:rsidRDefault="006B6E9B" w:rsidP="00303ADC">
            <w:pPr>
              <w:rPr>
                <w:rFonts w:ascii="HG丸ｺﾞｼｯｸM-PRO" w:eastAsia="HG丸ｺﾞｼｯｸM-PRO" w:hAnsi="HG丸ｺﾞｼｯｸM-PRO"/>
                <w:b/>
                <w:sz w:val="22"/>
              </w:rPr>
            </w:pPr>
          </w:p>
        </w:tc>
      </w:tr>
    </w:tbl>
    <w:p w:rsidR="00303ADC" w:rsidRPr="00DD6C23"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78"/>
        <w:gridCol w:w="9223"/>
      </w:tblGrid>
      <w:tr w:rsidR="00B17CC4" w:rsidRPr="00855ECA" w:rsidTr="00F8558A">
        <w:trPr>
          <w:trHeight w:val="75"/>
        </w:trPr>
        <w:tc>
          <w:tcPr>
            <w:tcW w:w="978" w:type="dxa"/>
            <w:vMerge w:val="restart"/>
            <w:tcBorders>
              <w:top w:val="single" w:sz="12" w:space="0" w:color="auto"/>
              <w:left w:val="single" w:sz="12" w:space="0" w:color="auto"/>
              <w:right w:val="single" w:sz="4" w:space="0" w:color="auto"/>
            </w:tcBorders>
          </w:tcPr>
          <w:p w:rsidR="00B17CC4" w:rsidRPr="00855ECA" w:rsidRDefault="00B17CC4"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23" w:type="dxa"/>
            <w:tcBorders>
              <w:top w:val="single" w:sz="12" w:space="0" w:color="auto"/>
              <w:left w:val="single" w:sz="4" w:space="0" w:color="auto"/>
              <w:bottom w:val="dashSmallGap" w:sz="4" w:space="0" w:color="auto"/>
              <w:right w:val="single" w:sz="12" w:space="0" w:color="auto"/>
            </w:tcBorders>
          </w:tcPr>
          <w:p w:rsidR="00B17CC4" w:rsidRPr="00855ECA" w:rsidRDefault="00B17CC4" w:rsidP="0073455D">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○道路などの公共空間と連続したオープンスペースの確保など、公共空間との関係に配慮する。</w:t>
            </w:r>
          </w:p>
        </w:tc>
      </w:tr>
      <w:tr w:rsidR="00B17CC4" w:rsidRPr="00855ECA" w:rsidTr="00F8558A">
        <w:trPr>
          <w:trHeight w:val="1249"/>
        </w:trPr>
        <w:tc>
          <w:tcPr>
            <w:tcW w:w="978" w:type="dxa"/>
            <w:vMerge/>
            <w:tcBorders>
              <w:left w:val="single" w:sz="12" w:space="0" w:color="auto"/>
              <w:right w:val="single" w:sz="4" w:space="0" w:color="auto"/>
            </w:tcBorders>
          </w:tcPr>
          <w:p w:rsidR="00B17CC4" w:rsidRPr="00855ECA" w:rsidRDefault="00B17CC4" w:rsidP="00B533F2">
            <w:pPr>
              <w:rPr>
                <w:rFonts w:ascii="HG丸ｺﾞｼｯｸM-PRO" w:eastAsia="HG丸ｺﾞｼｯｸM-PRO" w:hAnsi="HG丸ｺﾞｼｯｸM-PRO"/>
                <w:b/>
              </w:rPr>
            </w:pPr>
          </w:p>
        </w:tc>
        <w:tc>
          <w:tcPr>
            <w:tcW w:w="9223" w:type="dxa"/>
            <w:tcBorders>
              <w:top w:val="single" w:sz="4" w:space="0" w:color="auto"/>
              <w:left w:val="single" w:sz="4" w:space="0" w:color="auto"/>
              <w:bottom w:val="single" w:sz="4" w:space="0" w:color="auto"/>
              <w:right w:val="single" w:sz="12" w:space="0" w:color="auto"/>
            </w:tcBorders>
          </w:tcPr>
          <w:p w:rsidR="00B17CC4" w:rsidRPr="00855ECA" w:rsidRDefault="00B17CC4"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17CC4" w:rsidRPr="00855ECA" w:rsidRDefault="00B17CC4" w:rsidP="00B533F2">
            <w:pPr>
              <w:rPr>
                <w:rFonts w:ascii="HG丸ｺﾞｼｯｸM-PRO" w:eastAsia="HG丸ｺﾞｼｯｸM-PRO" w:hAnsi="HG丸ｺﾞｼｯｸM-PRO"/>
              </w:rPr>
            </w:pPr>
          </w:p>
          <w:p w:rsidR="00B17CC4" w:rsidRPr="00855ECA" w:rsidRDefault="00B17CC4" w:rsidP="00B533F2">
            <w:pPr>
              <w:rPr>
                <w:rFonts w:ascii="HG丸ｺﾞｼｯｸM-PRO" w:eastAsia="HG丸ｺﾞｼｯｸM-PRO" w:hAnsi="HG丸ｺﾞｼｯｸM-PRO"/>
              </w:rPr>
            </w:pPr>
          </w:p>
        </w:tc>
      </w:tr>
      <w:tr w:rsidR="00B17CC4" w:rsidRPr="00855ECA" w:rsidTr="00F8558A">
        <w:trPr>
          <w:trHeight w:val="120"/>
        </w:trPr>
        <w:tc>
          <w:tcPr>
            <w:tcW w:w="978" w:type="dxa"/>
            <w:vMerge/>
            <w:tcBorders>
              <w:left w:val="single" w:sz="12" w:space="0" w:color="auto"/>
              <w:right w:val="single" w:sz="4" w:space="0" w:color="auto"/>
            </w:tcBorders>
          </w:tcPr>
          <w:p w:rsidR="00B17CC4" w:rsidRPr="00855ECA" w:rsidRDefault="00B17CC4" w:rsidP="00B533F2">
            <w:pPr>
              <w:rPr>
                <w:rFonts w:ascii="HG丸ｺﾞｼｯｸM-PRO" w:eastAsia="HG丸ｺﾞｼｯｸM-PRO" w:hAnsi="HG丸ｺﾞｼｯｸM-PRO"/>
                <w:b/>
              </w:rPr>
            </w:pPr>
          </w:p>
        </w:tc>
        <w:tc>
          <w:tcPr>
            <w:tcW w:w="9223" w:type="dxa"/>
            <w:tcBorders>
              <w:top w:val="single" w:sz="4" w:space="0" w:color="auto"/>
              <w:left w:val="single" w:sz="4" w:space="0" w:color="auto"/>
              <w:bottom w:val="dashSmallGap" w:sz="4" w:space="0" w:color="auto"/>
              <w:right w:val="single" w:sz="12" w:space="0" w:color="auto"/>
            </w:tcBorders>
          </w:tcPr>
          <w:p w:rsidR="00B17CC4" w:rsidRPr="00855ECA" w:rsidRDefault="00B17CC4" w:rsidP="0073455D">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〇</w:t>
            </w:r>
            <w:r w:rsidR="00E60B79" w:rsidRPr="00855ECA">
              <w:rPr>
                <w:rFonts w:ascii="HG丸ｺﾞｼｯｸM-PRO" w:eastAsia="HG丸ｺﾞｼｯｸM-PRO" w:hAnsi="HG丸ｺﾞｼｯｸM-PRO" w:hint="eastAsia"/>
              </w:rPr>
              <w:t>幹線道路沿いや商店街では、歩行者に圧迫感や威圧感を与えないように努めるとともに、隣接する建築群との関係に配慮し、通りとして</w:t>
            </w:r>
            <w:r w:rsidR="00FD6732">
              <w:rPr>
                <w:rFonts w:ascii="HG丸ｺﾞｼｯｸM-PRO" w:eastAsia="HG丸ｺﾞｼｯｸM-PRO" w:hAnsi="HG丸ｺﾞｼｯｸM-PRO" w:hint="eastAsia"/>
              </w:rPr>
              <w:t>の</w:t>
            </w:r>
            <w:r w:rsidR="00E60B79" w:rsidRPr="00855ECA">
              <w:rPr>
                <w:rFonts w:ascii="HG丸ｺﾞｼｯｸM-PRO" w:eastAsia="HG丸ｺﾞｼｯｸM-PRO" w:hAnsi="HG丸ｺﾞｼｯｸM-PRO" w:hint="eastAsia"/>
              </w:rPr>
              <w:t>連続性を損なわないよう計画する。</w:t>
            </w:r>
          </w:p>
        </w:tc>
      </w:tr>
      <w:tr w:rsidR="00B17CC4" w:rsidRPr="00855ECA" w:rsidTr="00F8558A">
        <w:trPr>
          <w:trHeight w:val="1173"/>
        </w:trPr>
        <w:tc>
          <w:tcPr>
            <w:tcW w:w="978" w:type="dxa"/>
            <w:vMerge/>
            <w:tcBorders>
              <w:left w:val="single" w:sz="12" w:space="0" w:color="auto"/>
              <w:right w:val="single" w:sz="4" w:space="0" w:color="auto"/>
            </w:tcBorders>
          </w:tcPr>
          <w:p w:rsidR="00B17CC4" w:rsidRPr="00855ECA" w:rsidRDefault="00B17CC4" w:rsidP="00B533F2">
            <w:pPr>
              <w:rPr>
                <w:rFonts w:ascii="HG丸ｺﾞｼｯｸM-PRO" w:eastAsia="HG丸ｺﾞｼｯｸM-PRO" w:hAnsi="HG丸ｺﾞｼｯｸM-PRO"/>
                <w:b/>
              </w:rPr>
            </w:pPr>
          </w:p>
        </w:tc>
        <w:tc>
          <w:tcPr>
            <w:tcW w:w="9223" w:type="dxa"/>
            <w:tcBorders>
              <w:top w:val="single" w:sz="4" w:space="0" w:color="auto"/>
              <w:left w:val="single" w:sz="4" w:space="0" w:color="auto"/>
              <w:bottom w:val="single" w:sz="4" w:space="0" w:color="auto"/>
              <w:right w:val="single" w:sz="12" w:space="0" w:color="auto"/>
            </w:tcBorders>
          </w:tcPr>
          <w:p w:rsidR="00F67DBA" w:rsidRPr="00855ECA" w:rsidRDefault="00F67DBA" w:rsidP="00F67DB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17CC4" w:rsidRPr="00855ECA" w:rsidRDefault="00B17CC4" w:rsidP="00B533F2">
            <w:pPr>
              <w:rPr>
                <w:rFonts w:ascii="HG丸ｺﾞｼｯｸM-PRO" w:eastAsia="HG丸ｺﾞｼｯｸM-PRO" w:hAnsi="HG丸ｺﾞｼｯｸM-PRO"/>
              </w:rPr>
            </w:pPr>
          </w:p>
          <w:p w:rsidR="00F67DBA" w:rsidRPr="00855ECA" w:rsidRDefault="00F67DBA" w:rsidP="00B533F2">
            <w:pPr>
              <w:rPr>
                <w:rFonts w:ascii="HG丸ｺﾞｼｯｸM-PRO" w:eastAsia="HG丸ｺﾞｼｯｸM-PRO" w:hAnsi="HG丸ｺﾞｼｯｸM-PRO"/>
              </w:rPr>
            </w:pPr>
          </w:p>
        </w:tc>
      </w:tr>
      <w:tr w:rsidR="00B17CC4" w:rsidRPr="00855ECA" w:rsidTr="00F8558A">
        <w:trPr>
          <w:trHeight w:val="120"/>
        </w:trPr>
        <w:tc>
          <w:tcPr>
            <w:tcW w:w="978" w:type="dxa"/>
            <w:vMerge/>
            <w:tcBorders>
              <w:left w:val="single" w:sz="12" w:space="0" w:color="auto"/>
              <w:right w:val="single" w:sz="4" w:space="0" w:color="auto"/>
            </w:tcBorders>
          </w:tcPr>
          <w:p w:rsidR="00B17CC4" w:rsidRPr="00855ECA" w:rsidRDefault="00B17CC4" w:rsidP="00B533F2">
            <w:pPr>
              <w:rPr>
                <w:rFonts w:ascii="HG丸ｺﾞｼｯｸM-PRO" w:eastAsia="HG丸ｺﾞｼｯｸM-PRO" w:hAnsi="HG丸ｺﾞｼｯｸM-PRO"/>
                <w:b/>
              </w:rPr>
            </w:pPr>
          </w:p>
        </w:tc>
        <w:tc>
          <w:tcPr>
            <w:tcW w:w="9223" w:type="dxa"/>
            <w:tcBorders>
              <w:top w:val="single" w:sz="4" w:space="0" w:color="auto"/>
              <w:left w:val="single" w:sz="4" w:space="0" w:color="auto"/>
              <w:bottom w:val="dashSmallGap" w:sz="4" w:space="0" w:color="auto"/>
              <w:right w:val="single" w:sz="12" w:space="0" w:color="auto"/>
            </w:tcBorders>
          </w:tcPr>
          <w:p w:rsidR="00B17CC4" w:rsidRPr="00855ECA" w:rsidRDefault="00B17CC4"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9644D0" w:rsidRPr="00855ECA">
              <w:rPr>
                <w:rFonts w:ascii="HG丸ｺﾞｼｯｸM-PRO" w:eastAsia="HG丸ｺﾞｼｯｸM-PRO" w:hAnsi="HG丸ｺﾞｼｯｸM-PRO" w:hint="eastAsia"/>
              </w:rPr>
              <w:t>壁面の位置の連続性や適切な隣棟間隔の確保など、周囲の街並みに配慮する。</w:t>
            </w:r>
          </w:p>
        </w:tc>
      </w:tr>
      <w:tr w:rsidR="00B17CC4" w:rsidRPr="00855ECA" w:rsidTr="00F8558A">
        <w:trPr>
          <w:trHeight w:val="75"/>
        </w:trPr>
        <w:tc>
          <w:tcPr>
            <w:tcW w:w="978" w:type="dxa"/>
            <w:vMerge/>
            <w:tcBorders>
              <w:left w:val="single" w:sz="12" w:space="0" w:color="auto"/>
              <w:right w:val="single" w:sz="4" w:space="0" w:color="auto"/>
            </w:tcBorders>
          </w:tcPr>
          <w:p w:rsidR="00B17CC4" w:rsidRPr="00855ECA" w:rsidRDefault="00B17CC4" w:rsidP="00B533F2">
            <w:pPr>
              <w:rPr>
                <w:rFonts w:ascii="HG丸ｺﾞｼｯｸM-PRO" w:eastAsia="HG丸ｺﾞｼｯｸM-PRO" w:hAnsi="HG丸ｺﾞｼｯｸM-PRO"/>
                <w:b/>
              </w:rPr>
            </w:pPr>
          </w:p>
        </w:tc>
        <w:tc>
          <w:tcPr>
            <w:tcW w:w="9223" w:type="dxa"/>
            <w:tcBorders>
              <w:top w:val="single" w:sz="12" w:space="0" w:color="auto"/>
              <w:left w:val="single" w:sz="4" w:space="0" w:color="auto"/>
              <w:bottom w:val="single" w:sz="4" w:space="0" w:color="auto"/>
              <w:right w:val="single" w:sz="12" w:space="0" w:color="auto"/>
            </w:tcBorders>
          </w:tcPr>
          <w:p w:rsidR="00B17CC4" w:rsidRPr="00855ECA" w:rsidRDefault="00B17CC4"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17CC4" w:rsidRPr="00855ECA" w:rsidRDefault="00B17CC4" w:rsidP="00B533F2">
            <w:pPr>
              <w:rPr>
                <w:rFonts w:ascii="HG丸ｺﾞｼｯｸM-PRO" w:eastAsia="HG丸ｺﾞｼｯｸM-PRO" w:hAnsi="HG丸ｺﾞｼｯｸM-PRO"/>
              </w:rPr>
            </w:pPr>
          </w:p>
          <w:p w:rsidR="00B17CC4" w:rsidRPr="00855ECA" w:rsidRDefault="00B17CC4" w:rsidP="00B533F2">
            <w:pPr>
              <w:rPr>
                <w:rFonts w:ascii="HG丸ｺﾞｼｯｸM-PRO" w:eastAsia="HG丸ｺﾞｼｯｸM-PRO" w:hAnsi="HG丸ｺﾞｼｯｸM-PRO"/>
              </w:rPr>
            </w:pPr>
          </w:p>
        </w:tc>
      </w:tr>
      <w:tr w:rsidR="00B17CC4" w:rsidRPr="00855ECA" w:rsidTr="00F8558A">
        <w:trPr>
          <w:trHeight w:val="75"/>
        </w:trPr>
        <w:tc>
          <w:tcPr>
            <w:tcW w:w="978" w:type="dxa"/>
            <w:vMerge/>
            <w:tcBorders>
              <w:left w:val="single" w:sz="12" w:space="0" w:color="auto"/>
              <w:right w:val="single" w:sz="4" w:space="0" w:color="auto"/>
            </w:tcBorders>
          </w:tcPr>
          <w:p w:rsidR="00B17CC4" w:rsidRPr="00855ECA" w:rsidRDefault="00B17CC4" w:rsidP="00B533F2">
            <w:pPr>
              <w:rPr>
                <w:rFonts w:ascii="HG丸ｺﾞｼｯｸM-PRO" w:eastAsia="HG丸ｺﾞｼｯｸM-PRO" w:hAnsi="HG丸ｺﾞｼｯｸM-PRO"/>
                <w:b/>
              </w:rPr>
            </w:pPr>
          </w:p>
        </w:tc>
        <w:tc>
          <w:tcPr>
            <w:tcW w:w="9223" w:type="dxa"/>
            <w:tcBorders>
              <w:top w:val="single" w:sz="4" w:space="0" w:color="auto"/>
              <w:left w:val="single" w:sz="4" w:space="0" w:color="auto"/>
              <w:bottom w:val="dashSmallGap" w:sz="4" w:space="0" w:color="auto"/>
              <w:right w:val="single" w:sz="12" w:space="0" w:color="auto"/>
            </w:tcBorders>
          </w:tcPr>
          <w:p w:rsidR="00B17CC4" w:rsidRPr="00855ECA" w:rsidRDefault="000738EE"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○敷地内に残すべき景観資源（遺構、樹木、池、湧水等）がある場合</w:t>
            </w:r>
            <w:r w:rsidR="00B17CC4" w:rsidRPr="00855ECA">
              <w:rPr>
                <w:rFonts w:ascii="HG丸ｺﾞｼｯｸM-PRO" w:eastAsia="HG丸ｺﾞｼｯｸM-PRO" w:hAnsi="HG丸ｺﾞｼｯｸM-PRO" w:hint="eastAsia"/>
              </w:rPr>
              <w:t>は、これを生かした計画とする。</w:t>
            </w:r>
          </w:p>
        </w:tc>
      </w:tr>
      <w:tr w:rsidR="00B17CC4" w:rsidRPr="00855ECA" w:rsidTr="00F8558A">
        <w:trPr>
          <w:trHeight w:val="340"/>
        </w:trPr>
        <w:tc>
          <w:tcPr>
            <w:tcW w:w="978" w:type="dxa"/>
            <w:vMerge/>
            <w:tcBorders>
              <w:left w:val="single" w:sz="12" w:space="0" w:color="auto"/>
              <w:bottom w:val="single" w:sz="2" w:space="0" w:color="auto"/>
              <w:right w:val="single" w:sz="4" w:space="0" w:color="auto"/>
            </w:tcBorders>
          </w:tcPr>
          <w:p w:rsidR="00B17CC4" w:rsidRPr="00855ECA" w:rsidRDefault="00B17CC4" w:rsidP="00B533F2">
            <w:pPr>
              <w:rPr>
                <w:rFonts w:ascii="HG丸ｺﾞｼｯｸM-PRO" w:eastAsia="HG丸ｺﾞｼｯｸM-PRO" w:hAnsi="HG丸ｺﾞｼｯｸM-PRO"/>
              </w:rPr>
            </w:pPr>
          </w:p>
        </w:tc>
        <w:tc>
          <w:tcPr>
            <w:tcW w:w="9223" w:type="dxa"/>
            <w:tcBorders>
              <w:top w:val="dashSmallGap" w:sz="4" w:space="0" w:color="auto"/>
              <w:left w:val="single" w:sz="4" w:space="0" w:color="auto"/>
              <w:bottom w:val="single" w:sz="2" w:space="0" w:color="auto"/>
              <w:right w:val="single" w:sz="12" w:space="0" w:color="auto"/>
            </w:tcBorders>
          </w:tcPr>
          <w:p w:rsidR="00B17CC4" w:rsidRPr="00855ECA" w:rsidRDefault="00B17CC4"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17CC4" w:rsidRPr="00855ECA" w:rsidRDefault="00B17CC4" w:rsidP="00B533F2">
            <w:pPr>
              <w:rPr>
                <w:rFonts w:ascii="HG丸ｺﾞｼｯｸM-PRO" w:eastAsia="HG丸ｺﾞｼｯｸM-PRO" w:hAnsi="HG丸ｺﾞｼｯｸM-PRO"/>
              </w:rPr>
            </w:pPr>
          </w:p>
          <w:p w:rsidR="00B17CC4" w:rsidRPr="00855ECA" w:rsidRDefault="00B17CC4" w:rsidP="00B533F2">
            <w:pPr>
              <w:rPr>
                <w:rFonts w:ascii="HG丸ｺﾞｼｯｸM-PRO" w:eastAsia="HG丸ｺﾞｼｯｸM-PRO" w:hAnsi="HG丸ｺﾞｼｯｸM-PRO"/>
              </w:rPr>
            </w:pPr>
          </w:p>
        </w:tc>
      </w:tr>
      <w:tr w:rsidR="0023225B" w:rsidRPr="00855ECA" w:rsidTr="00F8558A">
        <w:trPr>
          <w:trHeight w:val="180"/>
        </w:trPr>
        <w:tc>
          <w:tcPr>
            <w:tcW w:w="978" w:type="dxa"/>
            <w:vMerge w:val="restart"/>
            <w:tcBorders>
              <w:top w:val="single" w:sz="12" w:space="0" w:color="auto"/>
              <w:left w:val="single" w:sz="12" w:space="0" w:color="auto"/>
              <w:right w:val="single" w:sz="4" w:space="0" w:color="auto"/>
            </w:tcBorders>
          </w:tcPr>
          <w:p w:rsidR="00C1469F" w:rsidRDefault="0023225B"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高さ・</w:t>
            </w:r>
          </w:p>
          <w:p w:rsidR="0023225B" w:rsidRPr="00855ECA" w:rsidRDefault="0023225B"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規模</w:t>
            </w:r>
          </w:p>
        </w:tc>
        <w:tc>
          <w:tcPr>
            <w:tcW w:w="9223" w:type="dxa"/>
            <w:tcBorders>
              <w:top w:val="single" w:sz="12" w:space="0" w:color="auto"/>
              <w:left w:val="single" w:sz="4" w:space="0" w:color="auto"/>
              <w:bottom w:val="dashSmallGap" w:sz="4" w:space="0" w:color="auto"/>
              <w:right w:val="single" w:sz="12" w:space="0" w:color="auto"/>
            </w:tcBorders>
          </w:tcPr>
          <w:p w:rsidR="0023225B" w:rsidRPr="00855ECA" w:rsidRDefault="0023225B"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〇周辺からの見え方に配慮する。</w:t>
            </w:r>
          </w:p>
        </w:tc>
      </w:tr>
      <w:tr w:rsidR="0023225B" w:rsidRPr="00855ECA" w:rsidTr="00F8558A">
        <w:trPr>
          <w:trHeight w:val="180"/>
        </w:trPr>
        <w:tc>
          <w:tcPr>
            <w:tcW w:w="978" w:type="dxa"/>
            <w:vMerge/>
            <w:tcBorders>
              <w:left w:val="single" w:sz="12" w:space="0" w:color="auto"/>
              <w:right w:val="single" w:sz="4" w:space="0" w:color="auto"/>
            </w:tcBorders>
          </w:tcPr>
          <w:p w:rsidR="0023225B" w:rsidRPr="00855ECA" w:rsidRDefault="0023225B" w:rsidP="007B386C">
            <w:pPr>
              <w:rPr>
                <w:rFonts w:ascii="HG丸ｺﾞｼｯｸM-PRO" w:eastAsia="HG丸ｺﾞｼｯｸM-PRO" w:hAnsi="HG丸ｺﾞｼｯｸM-PRO"/>
                <w:b/>
              </w:rPr>
            </w:pPr>
          </w:p>
        </w:tc>
        <w:tc>
          <w:tcPr>
            <w:tcW w:w="9223" w:type="dxa"/>
            <w:tcBorders>
              <w:top w:val="single" w:sz="12" w:space="0" w:color="auto"/>
              <w:left w:val="single" w:sz="4" w:space="0" w:color="auto"/>
              <w:bottom w:val="single" w:sz="4" w:space="0" w:color="auto"/>
              <w:right w:val="single" w:sz="12" w:space="0" w:color="auto"/>
            </w:tcBorders>
          </w:tcPr>
          <w:p w:rsidR="0023225B" w:rsidRPr="00855ECA" w:rsidRDefault="0023225B" w:rsidP="0023225B">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23225B" w:rsidRPr="00855ECA" w:rsidRDefault="0023225B" w:rsidP="00C67476">
            <w:pPr>
              <w:rPr>
                <w:rFonts w:ascii="HG丸ｺﾞｼｯｸM-PRO" w:eastAsia="HG丸ｺﾞｼｯｸM-PRO" w:hAnsi="HG丸ｺﾞｼｯｸM-PRO"/>
              </w:rPr>
            </w:pPr>
          </w:p>
          <w:p w:rsidR="00023D52" w:rsidRPr="00855ECA" w:rsidRDefault="00023D52" w:rsidP="00C67476">
            <w:pPr>
              <w:rPr>
                <w:rFonts w:ascii="HG丸ｺﾞｼｯｸM-PRO" w:eastAsia="HG丸ｺﾞｼｯｸM-PRO" w:hAnsi="HG丸ｺﾞｼｯｸM-PRO"/>
              </w:rPr>
            </w:pPr>
          </w:p>
        </w:tc>
      </w:tr>
      <w:tr w:rsidR="0023225B" w:rsidRPr="00855ECA" w:rsidTr="00F8558A">
        <w:trPr>
          <w:trHeight w:val="180"/>
        </w:trPr>
        <w:tc>
          <w:tcPr>
            <w:tcW w:w="978" w:type="dxa"/>
            <w:vMerge/>
            <w:tcBorders>
              <w:left w:val="single" w:sz="12" w:space="0" w:color="auto"/>
              <w:right w:val="single" w:sz="4" w:space="0" w:color="auto"/>
            </w:tcBorders>
          </w:tcPr>
          <w:p w:rsidR="0023225B" w:rsidRPr="00855ECA" w:rsidRDefault="0023225B" w:rsidP="007B386C">
            <w:pPr>
              <w:rPr>
                <w:rFonts w:ascii="HG丸ｺﾞｼｯｸM-PRO" w:eastAsia="HG丸ｺﾞｼｯｸM-PRO" w:hAnsi="HG丸ｺﾞｼｯｸM-PRO"/>
                <w:b/>
              </w:rPr>
            </w:pPr>
          </w:p>
        </w:tc>
        <w:tc>
          <w:tcPr>
            <w:tcW w:w="9223" w:type="dxa"/>
            <w:tcBorders>
              <w:top w:val="single" w:sz="4" w:space="0" w:color="auto"/>
              <w:left w:val="single" w:sz="4" w:space="0" w:color="auto"/>
              <w:bottom w:val="dashSmallGap" w:sz="4" w:space="0" w:color="auto"/>
              <w:right w:val="single" w:sz="12" w:space="0" w:color="auto"/>
            </w:tcBorders>
          </w:tcPr>
          <w:p w:rsidR="0023225B" w:rsidRPr="00855ECA" w:rsidRDefault="00D30DCC"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○幹線道路沿道では、沿道建築物等によるスカイラインとの調和を図る。</w:t>
            </w:r>
          </w:p>
        </w:tc>
      </w:tr>
      <w:tr w:rsidR="0023225B" w:rsidRPr="00855ECA" w:rsidTr="00F8558A">
        <w:trPr>
          <w:trHeight w:val="240"/>
        </w:trPr>
        <w:tc>
          <w:tcPr>
            <w:tcW w:w="978" w:type="dxa"/>
            <w:vMerge/>
            <w:tcBorders>
              <w:top w:val="single" w:sz="4" w:space="0" w:color="auto"/>
              <w:left w:val="single" w:sz="12" w:space="0" w:color="auto"/>
              <w:right w:val="single" w:sz="4" w:space="0" w:color="auto"/>
            </w:tcBorders>
          </w:tcPr>
          <w:p w:rsidR="0023225B" w:rsidRPr="00855ECA" w:rsidRDefault="0023225B" w:rsidP="007B386C">
            <w:pPr>
              <w:rPr>
                <w:rFonts w:ascii="HG丸ｺﾞｼｯｸM-PRO" w:eastAsia="HG丸ｺﾞｼｯｸM-PRO" w:hAnsi="HG丸ｺﾞｼｯｸM-PRO"/>
                <w:b/>
              </w:rPr>
            </w:pPr>
          </w:p>
        </w:tc>
        <w:tc>
          <w:tcPr>
            <w:tcW w:w="9223" w:type="dxa"/>
            <w:tcBorders>
              <w:top w:val="single" w:sz="4" w:space="0" w:color="auto"/>
              <w:left w:val="single" w:sz="4" w:space="0" w:color="auto"/>
              <w:bottom w:val="single" w:sz="4" w:space="0" w:color="auto"/>
              <w:right w:val="single" w:sz="12" w:space="0" w:color="auto"/>
            </w:tcBorders>
          </w:tcPr>
          <w:p w:rsidR="0023225B" w:rsidRPr="00855ECA" w:rsidRDefault="0023225B"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23225B" w:rsidRPr="00855ECA" w:rsidRDefault="0023225B" w:rsidP="00C67476">
            <w:pPr>
              <w:rPr>
                <w:rFonts w:ascii="HG丸ｺﾞｼｯｸM-PRO" w:eastAsia="HG丸ｺﾞｼｯｸM-PRO" w:hAnsi="HG丸ｺﾞｼｯｸM-PRO"/>
              </w:rPr>
            </w:pPr>
          </w:p>
          <w:p w:rsidR="0023225B" w:rsidRPr="00855ECA" w:rsidRDefault="0023225B" w:rsidP="00C67476">
            <w:pPr>
              <w:rPr>
                <w:rFonts w:ascii="HG丸ｺﾞｼｯｸM-PRO" w:eastAsia="HG丸ｺﾞｼｯｸM-PRO" w:hAnsi="HG丸ｺﾞｼｯｸM-PRO"/>
              </w:rPr>
            </w:pPr>
          </w:p>
        </w:tc>
      </w:tr>
      <w:tr w:rsidR="0023225B" w:rsidRPr="00855ECA" w:rsidTr="00F8558A">
        <w:trPr>
          <w:trHeight w:val="240"/>
        </w:trPr>
        <w:tc>
          <w:tcPr>
            <w:tcW w:w="978" w:type="dxa"/>
            <w:vMerge/>
            <w:tcBorders>
              <w:left w:val="single" w:sz="12" w:space="0" w:color="auto"/>
              <w:right w:val="single" w:sz="4" w:space="0" w:color="auto"/>
            </w:tcBorders>
          </w:tcPr>
          <w:p w:rsidR="0023225B" w:rsidRPr="00855ECA" w:rsidRDefault="0023225B" w:rsidP="007B386C">
            <w:pPr>
              <w:rPr>
                <w:rFonts w:ascii="HG丸ｺﾞｼｯｸM-PRO" w:eastAsia="HG丸ｺﾞｼｯｸM-PRO" w:hAnsi="HG丸ｺﾞｼｯｸM-PRO"/>
                <w:b/>
              </w:rPr>
            </w:pPr>
          </w:p>
        </w:tc>
        <w:tc>
          <w:tcPr>
            <w:tcW w:w="9223" w:type="dxa"/>
            <w:tcBorders>
              <w:top w:val="single" w:sz="4" w:space="0" w:color="auto"/>
              <w:left w:val="single" w:sz="4" w:space="0" w:color="auto"/>
              <w:bottom w:val="dashSmallGap" w:sz="4" w:space="0" w:color="auto"/>
              <w:right w:val="single" w:sz="12" w:space="0" w:color="auto"/>
            </w:tcBorders>
          </w:tcPr>
          <w:p w:rsidR="0023225B" w:rsidRPr="00855ECA" w:rsidRDefault="003B35F1"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○建築物の分節化や高層部の後退などにより、圧迫感の軽減に配慮する。</w:t>
            </w:r>
          </w:p>
        </w:tc>
      </w:tr>
      <w:tr w:rsidR="0023225B" w:rsidRPr="00855ECA" w:rsidTr="00F8558A">
        <w:trPr>
          <w:trHeight w:val="393"/>
        </w:trPr>
        <w:tc>
          <w:tcPr>
            <w:tcW w:w="978" w:type="dxa"/>
            <w:vMerge/>
            <w:tcBorders>
              <w:left w:val="single" w:sz="12" w:space="0" w:color="auto"/>
              <w:bottom w:val="single" w:sz="12" w:space="0" w:color="auto"/>
              <w:right w:val="single" w:sz="4" w:space="0" w:color="auto"/>
            </w:tcBorders>
          </w:tcPr>
          <w:p w:rsidR="0023225B" w:rsidRPr="00855ECA" w:rsidRDefault="0023225B" w:rsidP="00C67476">
            <w:pPr>
              <w:rPr>
                <w:rFonts w:ascii="HG丸ｺﾞｼｯｸM-PRO" w:eastAsia="HG丸ｺﾞｼｯｸM-PRO" w:hAnsi="HG丸ｺﾞｼｯｸM-PRO"/>
              </w:rPr>
            </w:pPr>
          </w:p>
        </w:tc>
        <w:tc>
          <w:tcPr>
            <w:tcW w:w="9223" w:type="dxa"/>
            <w:tcBorders>
              <w:top w:val="dashSmallGap" w:sz="4" w:space="0" w:color="auto"/>
              <w:left w:val="single" w:sz="4" w:space="0" w:color="auto"/>
              <w:bottom w:val="single" w:sz="12" w:space="0" w:color="auto"/>
              <w:right w:val="single" w:sz="12" w:space="0" w:color="auto"/>
            </w:tcBorders>
          </w:tcPr>
          <w:p w:rsidR="0023225B" w:rsidRPr="00855ECA" w:rsidRDefault="0023225B"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23225B" w:rsidRPr="00855ECA" w:rsidRDefault="0023225B" w:rsidP="00C67476">
            <w:pPr>
              <w:rPr>
                <w:rFonts w:ascii="HG丸ｺﾞｼｯｸM-PRO" w:eastAsia="HG丸ｺﾞｼｯｸM-PRO" w:hAnsi="HG丸ｺﾞｼｯｸM-PRO"/>
              </w:rPr>
            </w:pPr>
          </w:p>
          <w:p w:rsidR="0023225B" w:rsidRPr="00855ECA" w:rsidRDefault="0023225B" w:rsidP="00C67476">
            <w:pPr>
              <w:rPr>
                <w:rFonts w:ascii="HG丸ｺﾞｼｯｸM-PRO" w:eastAsia="HG丸ｺﾞｼｯｸM-PRO" w:hAnsi="HG丸ｺﾞｼｯｸM-PRO"/>
              </w:rPr>
            </w:pPr>
          </w:p>
        </w:tc>
      </w:tr>
      <w:tr w:rsidR="007F0FCA" w:rsidRPr="00855ECA" w:rsidTr="00F8558A">
        <w:trPr>
          <w:trHeight w:val="100"/>
        </w:trPr>
        <w:tc>
          <w:tcPr>
            <w:tcW w:w="978" w:type="dxa"/>
            <w:vMerge w:val="restart"/>
            <w:tcBorders>
              <w:top w:val="single" w:sz="12" w:space="0" w:color="auto"/>
              <w:left w:val="single" w:sz="12" w:space="0" w:color="auto"/>
              <w:right w:val="single" w:sz="4" w:space="0" w:color="auto"/>
            </w:tcBorders>
          </w:tcPr>
          <w:p w:rsidR="005A0556" w:rsidRDefault="007F0FCA"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lastRenderedPageBreak/>
              <w:t>形態・</w:t>
            </w:r>
          </w:p>
          <w:p w:rsidR="005A0556" w:rsidRDefault="007F0FCA"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F0FCA" w:rsidRPr="00855ECA" w:rsidRDefault="007F0FCA"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F0FCA" w:rsidRPr="00855ECA" w:rsidRDefault="007F0FCA" w:rsidP="00C67476">
            <w:pPr>
              <w:rPr>
                <w:rFonts w:ascii="HG丸ｺﾞｼｯｸM-PRO" w:eastAsia="HG丸ｺﾞｼｯｸM-PRO" w:hAnsi="HG丸ｺﾞｼｯｸM-PRO"/>
              </w:rPr>
            </w:pPr>
          </w:p>
        </w:tc>
        <w:tc>
          <w:tcPr>
            <w:tcW w:w="9223" w:type="dxa"/>
            <w:tcBorders>
              <w:top w:val="single" w:sz="12" w:space="0" w:color="auto"/>
              <w:left w:val="single" w:sz="4" w:space="0" w:color="auto"/>
              <w:bottom w:val="dashSmallGap" w:sz="4" w:space="0" w:color="auto"/>
              <w:right w:val="single" w:sz="12" w:space="0" w:color="auto"/>
            </w:tcBorders>
          </w:tcPr>
          <w:p w:rsidR="007F0FCA" w:rsidRPr="00855ECA" w:rsidRDefault="007F0FCA" w:rsidP="0073455D">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○建築物単体だけでなく、</w:t>
            </w:r>
            <w:r w:rsidR="00865445" w:rsidRPr="00855ECA">
              <w:rPr>
                <w:rFonts w:ascii="HG丸ｺﾞｼｯｸM-PRO" w:eastAsia="HG丸ｺﾞｼｯｸM-PRO" w:hAnsi="HG丸ｺﾞｼｯｸM-PRO" w:hint="eastAsia"/>
              </w:rPr>
              <w:t>街路樹などのみどりや</w:t>
            </w:r>
            <w:r w:rsidR="00D23CF3" w:rsidRPr="00855ECA">
              <w:rPr>
                <w:rFonts w:ascii="HG丸ｺﾞｼｯｸM-PRO" w:eastAsia="HG丸ｺﾞｼｯｸM-PRO" w:hAnsi="HG丸ｺﾞｼｯｸM-PRO" w:hint="eastAsia"/>
              </w:rPr>
              <w:t>周辺の建築物、</w:t>
            </w:r>
            <w:r w:rsidRPr="00855ECA">
              <w:rPr>
                <w:rFonts w:ascii="HG丸ｺﾞｼｯｸM-PRO" w:eastAsia="HG丸ｺﾞｼｯｸM-PRO" w:hAnsi="HG丸ｺﾞｼｯｸM-PRO" w:hint="eastAsia"/>
              </w:rPr>
              <w:t>景観資源等（公園・緑地、並木、モニュメント等）との調和に配慮する。</w:t>
            </w:r>
          </w:p>
        </w:tc>
      </w:tr>
      <w:tr w:rsidR="007F0FCA" w:rsidRPr="00855ECA" w:rsidTr="00F8558A">
        <w:trPr>
          <w:trHeight w:val="1506"/>
        </w:trPr>
        <w:tc>
          <w:tcPr>
            <w:tcW w:w="978" w:type="dxa"/>
            <w:vMerge/>
            <w:tcBorders>
              <w:left w:val="single" w:sz="12" w:space="0" w:color="auto"/>
              <w:right w:val="single" w:sz="4" w:space="0" w:color="auto"/>
            </w:tcBorders>
          </w:tcPr>
          <w:p w:rsidR="007F0FCA" w:rsidRPr="00855ECA" w:rsidRDefault="007F0FCA" w:rsidP="007B386C">
            <w:pPr>
              <w:rPr>
                <w:rFonts w:ascii="HG丸ｺﾞｼｯｸM-PRO" w:eastAsia="HG丸ｺﾞｼｯｸM-PRO" w:hAnsi="HG丸ｺﾞｼｯｸM-PRO"/>
                <w:b/>
              </w:rPr>
            </w:pPr>
          </w:p>
        </w:tc>
        <w:tc>
          <w:tcPr>
            <w:tcW w:w="9223" w:type="dxa"/>
            <w:tcBorders>
              <w:top w:val="single" w:sz="2" w:space="0" w:color="auto"/>
              <w:left w:val="single" w:sz="4" w:space="0" w:color="auto"/>
              <w:bottom w:val="single" w:sz="4" w:space="0" w:color="auto"/>
              <w:right w:val="single" w:sz="12" w:space="0" w:color="auto"/>
            </w:tcBorders>
          </w:tcPr>
          <w:p w:rsidR="007F0FCA" w:rsidRPr="00855ECA" w:rsidRDefault="007F0FCA"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F0FCA" w:rsidRPr="00855ECA" w:rsidRDefault="007F0FCA" w:rsidP="00C67476">
            <w:pPr>
              <w:rPr>
                <w:rFonts w:ascii="HG丸ｺﾞｼｯｸM-PRO" w:eastAsia="HG丸ｺﾞｼｯｸM-PRO" w:hAnsi="HG丸ｺﾞｼｯｸM-PRO"/>
              </w:rPr>
            </w:pPr>
          </w:p>
          <w:p w:rsidR="007F0FCA" w:rsidRPr="00855ECA" w:rsidRDefault="007F0FCA" w:rsidP="00C67476">
            <w:pPr>
              <w:rPr>
                <w:rFonts w:ascii="HG丸ｺﾞｼｯｸM-PRO" w:eastAsia="HG丸ｺﾞｼｯｸM-PRO" w:hAnsi="HG丸ｺﾞｼｯｸM-PRO"/>
              </w:rPr>
            </w:pPr>
          </w:p>
        </w:tc>
      </w:tr>
      <w:tr w:rsidR="007F0FCA" w:rsidRPr="00855ECA" w:rsidTr="00F8558A">
        <w:trPr>
          <w:trHeight w:val="98"/>
        </w:trPr>
        <w:tc>
          <w:tcPr>
            <w:tcW w:w="978" w:type="dxa"/>
            <w:vMerge/>
            <w:tcBorders>
              <w:left w:val="single" w:sz="12" w:space="0" w:color="auto"/>
              <w:right w:val="single" w:sz="4" w:space="0" w:color="auto"/>
            </w:tcBorders>
          </w:tcPr>
          <w:p w:rsidR="007F0FCA" w:rsidRPr="00855ECA" w:rsidRDefault="007F0FCA" w:rsidP="007B386C">
            <w:pPr>
              <w:rPr>
                <w:rFonts w:ascii="HG丸ｺﾞｼｯｸM-PRO" w:eastAsia="HG丸ｺﾞｼｯｸM-PRO" w:hAnsi="HG丸ｺﾞｼｯｸM-PRO"/>
                <w:b/>
              </w:rPr>
            </w:pPr>
          </w:p>
        </w:tc>
        <w:tc>
          <w:tcPr>
            <w:tcW w:w="9223" w:type="dxa"/>
            <w:tcBorders>
              <w:top w:val="single" w:sz="4" w:space="0" w:color="auto"/>
              <w:left w:val="single" w:sz="4" w:space="0" w:color="auto"/>
              <w:bottom w:val="dashSmallGap" w:sz="4" w:space="0" w:color="auto"/>
              <w:right w:val="single" w:sz="12" w:space="0" w:color="auto"/>
            </w:tcBorders>
          </w:tcPr>
          <w:p w:rsidR="007F0FCA" w:rsidRPr="00855ECA" w:rsidRDefault="00AC3C9F"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○色彩は、「色彩基準」に適合するとともに、周囲</w:t>
            </w:r>
            <w:bookmarkStart w:id="0" w:name="_GoBack"/>
            <w:bookmarkEnd w:id="0"/>
            <w:r w:rsidR="007F0FCA" w:rsidRPr="00855ECA">
              <w:rPr>
                <w:rFonts w:ascii="HG丸ｺﾞｼｯｸM-PRO" w:eastAsia="HG丸ｺﾞｼｯｸM-PRO" w:hAnsi="HG丸ｺﾞｼｯｸM-PRO" w:hint="eastAsia"/>
              </w:rPr>
              <w:t>の建物から突出せず、周辺との調和に配慮する。</w:t>
            </w:r>
          </w:p>
        </w:tc>
      </w:tr>
      <w:tr w:rsidR="007F0FCA" w:rsidRPr="00855ECA" w:rsidTr="00F8558A">
        <w:trPr>
          <w:trHeight w:val="1252"/>
        </w:trPr>
        <w:tc>
          <w:tcPr>
            <w:tcW w:w="978" w:type="dxa"/>
            <w:vMerge/>
            <w:tcBorders>
              <w:left w:val="single" w:sz="12" w:space="0" w:color="auto"/>
              <w:right w:val="single" w:sz="4" w:space="0" w:color="auto"/>
            </w:tcBorders>
          </w:tcPr>
          <w:p w:rsidR="007F0FCA" w:rsidRPr="00855ECA" w:rsidRDefault="007F0FCA" w:rsidP="007B386C">
            <w:pPr>
              <w:rPr>
                <w:rFonts w:ascii="HG丸ｺﾞｼｯｸM-PRO" w:eastAsia="HG丸ｺﾞｼｯｸM-PRO" w:hAnsi="HG丸ｺﾞｼｯｸM-PRO"/>
                <w:b/>
              </w:rPr>
            </w:pPr>
          </w:p>
        </w:tc>
        <w:tc>
          <w:tcPr>
            <w:tcW w:w="9223" w:type="dxa"/>
            <w:tcBorders>
              <w:top w:val="single" w:sz="2" w:space="0" w:color="auto"/>
              <w:left w:val="single" w:sz="4" w:space="0" w:color="auto"/>
              <w:bottom w:val="single" w:sz="4" w:space="0" w:color="auto"/>
              <w:right w:val="single" w:sz="12" w:space="0" w:color="auto"/>
            </w:tcBorders>
          </w:tcPr>
          <w:p w:rsidR="007F0FCA" w:rsidRPr="00855ECA" w:rsidRDefault="007F0FCA"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F0FCA" w:rsidRPr="00855ECA" w:rsidRDefault="007F0FCA" w:rsidP="00C67476">
            <w:pPr>
              <w:rPr>
                <w:rFonts w:ascii="HG丸ｺﾞｼｯｸM-PRO" w:eastAsia="HG丸ｺﾞｼｯｸM-PRO" w:hAnsi="HG丸ｺﾞｼｯｸM-PRO"/>
              </w:rPr>
            </w:pPr>
          </w:p>
          <w:p w:rsidR="007F0FCA" w:rsidRPr="00855ECA" w:rsidRDefault="007F0FCA" w:rsidP="00C67476">
            <w:pPr>
              <w:rPr>
                <w:rFonts w:ascii="HG丸ｺﾞｼｯｸM-PRO" w:eastAsia="HG丸ｺﾞｼｯｸM-PRO" w:hAnsi="HG丸ｺﾞｼｯｸM-PRO"/>
              </w:rPr>
            </w:pPr>
          </w:p>
        </w:tc>
      </w:tr>
      <w:tr w:rsidR="007F0FCA" w:rsidRPr="00855ECA" w:rsidTr="00F8558A">
        <w:trPr>
          <w:trHeight w:val="98"/>
        </w:trPr>
        <w:tc>
          <w:tcPr>
            <w:tcW w:w="978" w:type="dxa"/>
            <w:vMerge/>
            <w:tcBorders>
              <w:left w:val="single" w:sz="12" w:space="0" w:color="auto"/>
              <w:right w:val="single" w:sz="4" w:space="0" w:color="auto"/>
            </w:tcBorders>
          </w:tcPr>
          <w:p w:rsidR="007F0FCA" w:rsidRPr="00855ECA" w:rsidRDefault="007F0FCA" w:rsidP="007B386C">
            <w:pPr>
              <w:rPr>
                <w:rFonts w:ascii="HG丸ｺﾞｼｯｸM-PRO" w:eastAsia="HG丸ｺﾞｼｯｸM-PRO" w:hAnsi="HG丸ｺﾞｼｯｸM-PRO"/>
                <w:b/>
              </w:rPr>
            </w:pPr>
          </w:p>
        </w:tc>
        <w:tc>
          <w:tcPr>
            <w:tcW w:w="9223" w:type="dxa"/>
            <w:tcBorders>
              <w:top w:val="single" w:sz="4" w:space="0" w:color="auto"/>
              <w:left w:val="single" w:sz="4" w:space="0" w:color="auto"/>
              <w:bottom w:val="dashSmallGap" w:sz="4" w:space="0" w:color="auto"/>
              <w:right w:val="single" w:sz="12" w:space="0" w:color="auto"/>
            </w:tcBorders>
          </w:tcPr>
          <w:p w:rsidR="007F0FCA" w:rsidRPr="00855ECA" w:rsidRDefault="007F0FCA"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○外壁は、周辺の景観との調和に配慮した素材を活用する。</w:t>
            </w:r>
          </w:p>
        </w:tc>
      </w:tr>
      <w:tr w:rsidR="007F0FCA" w:rsidRPr="00855ECA" w:rsidTr="00F8558A">
        <w:trPr>
          <w:trHeight w:val="1386"/>
        </w:trPr>
        <w:tc>
          <w:tcPr>
            <w:tcW w:w="978" w:type="dxa"/>
            <w:vMerge/>
            <w:tcBorders>
              <w:left w:val="single" w:sz="12" w:space="0" w:color="auto"/>
              <w:right w:val="single" w:sz="4" w:space="0" w:color="auto"/>
            </w:tcBorders>
          </w:tcPr>
          <w:p w:rsidR="007F0FCA" w:rsidRPr="00855ECA" w:rsidRDefault="007F0FCA" w:rsidP="007B386C">
            <w:pPr>
              <w:rPr>
                <w:rFonts w:ascii="HG丸ｺﾞｼｯｸM-PRO" w:eastAsia="HG丸ｺﾞｼｯｸM-PRO" w:hAnsi="HG丸ｺﾞｼｯｸM-PRO"/>
                <w:b/>
              </w:rPr>
            </w:pPr>
          </w:p>
        </w:tc>
        <w:tc>
          <w:tcPr>
            <w:tcW w:w="9223" w:type="dxa"/>
            <w:tcBorders>
              <w:top w:val="single" w:sz="2" w:space="0" w:color="auto"/>
              <w:left w:val="single" w:sz="4" w:space="0" w:color="auto"/>
              <w:bottom w:val="single" w:sz="4" w:space="0" w:color="auto"/>
              <w:right w:val="single" w:sz="12" w:space="0" w:color="auto"/>
            </w:tcBorders>
          </w:tcPr>
          <w:p w:rsidR="007F0FCA" w:rsidRPr="00855ECA" w:rsidRDefault="007F0FCA"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F0FCA" w:rsidRPr="00855ECA" w:rsidRDefault="007F0FCA" w:rsidP="00C67476">
            <w:pPr>
              <w:rPr>
                <w:rFonts w:ascii="HG丸ｺﾞｼｯｸM-PRO" w:eastAsia="HG丸ｺﾞｼｯｸM-PRO" w:hAnsi="HG丸ｺﾞｼｯｸM-PRO"/>
              </w:rPr>
            </w:pPr>
          </w:p>
          <w:p w:rsidR="007F0FCA" w:rsidRPr="00855ECA" w:rsidRDefault="007F0FCA" w:rsidP="00C67476">
            <w:pPr>
              <w:rPr>
                <w:rFonts w:ascii="HG丸ｺﾞｼｯｸM-PRO" w:eastAsia="HG丸ｺﾞｼｯｸM-PRO" w:hAnsi="HG丸ｺﾞｼｯｸM-PRO"/>
              </w:rPr>
            </w:pPr>
          </w:p>
        </w:tc>
      </w:tr>
      <w:tr w:rsidR="007F0FCA" w:rsidRPr="00855ECA" w:rsidTr="00F8558A">
        <w:trPr>
          <w:trHeight w:val="98"/>
        </w:trPr>
        <w:tc>
          <w:tcPr>
            <w:tcW w:w="978" w:type="dxa"/>
            <w:vMerge/>
            <w:tcBorders>
              <w:left w:val="single" w:sz="12" w:space="0" w:color="auto"/>
              <w:right w:val="single" w:sz="4" w:space="0" w:color="auto"/>
            </w:tcBorders>
          </w:tcPr>
          <w:p w:rsidR="007F0FCA" w:rsidRPr="00855ECA" w:rsidRDefault="007F0FCA" w:rsidP="007B386C">
            <w:pPr>
              <w:rPr>
                <w:rFonts w:ascii="HG丸ｺﾞｼｯｸM-PRO" w:eastAsia="HG丸ｺﾞｼｯｸM-PRO" w:hAnsi="HG丸ｺﾞｼｯｸM-PRO"/>
                <w:b/>
              </w:rPr>
            </w:pPr>
          </w:p>
        </w:tc>
        <w:tc>
          <w:tcPr>
            <w:tcW w:w="9223" w:type="dxa"/>
            <w:tcBorders>
              <w:top w:val="single" w:sz="4" w:space="0" w:color="auto"/>
              <w:left w:val="single" w:sz="4" w:space="0" w:color="auto"/>
              <w:bottom w:val="dashSmallGap" w:sz="4" w:space="0" w:color="auto"/>
              <w:right w:val="single" w:sz="12" w:space="0" w:color="auto"/>
            </w:tcBorders>
          </w:tcPr>
          <w:p w:rsidR="007F0FCA" w:rsidRPr="00855ECA" w:rsidRDefault="007F0FCA" w:rsidP="008601A6">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〇坂道や緑道等となっている河川沿いなど、地形の変化がある場所では、その変化を建築物等のデザインに生かすよう工夫する。</w:t>
            </w:r>
          </w:p>
        </w:tc>
      </w:tr>
      <w:tr w:rsidR="007F0FCA" w:rsidRPr="00855ECA" w:rsidTr="00F8558A">
        <w:trPr>
          <w:trHeight w:val="1227"/>
        </w:trPr>
        <w:tc>
          <w:tcPr>
            <w:tcW w:w="978" w:type="dxa"/>
            <w:vMerge/>
            <w:tcBorders>
              <w:left w:val="single" w:sz="12" w:space="0" w:color="auto"/>
              <w:right w:val="single" w:sz="4" w:space="0" w:color="auto"/>
            </w:tcBorders>
          </w:tcPr>
          <w:p w:rsidR="007F0FCA" w:rsidRPr="00855ECA" w:rsidRDefault="007F0FCA" w:rsidP="007B386C">
            <w:pPr>
              <w:rPr>
                <w:rFonts w:ascii="HG丸ｺﾞｼｯｸM-PRO" w:eastAsia="HG丸ｺﾞｼｯｸM-PRO" w:hAnsi="HG丸ｺﾞｼｯｸM-PRO"/>
                <w:b/>
              </w:rPr>
            </w:pPr>
          </w:p>
        </w:tc>
        <w:tc>
          <w:tcPr>
            <w:tcW w:w="9223" w:type="dxa"/>
            <w:tcBorders>
              <w:top w:val="single" w:sz="2" w:space="0" w:color="auto"/>
              <w:left w:val="single" w:sz="4" w:space="0" w:color="auto"/>
              <w:bottom w:val="single" w:sz="4" w:space="0" w:color="auto"/>
              <w:right w:val="single" w:sz="12" w:space="0" w:color="auto"/>
            </w:tcBorders>
          </w:tcPr>
          <w:p w:rsidR="007F0FCA" w:rsidRPr="00855ECA" w:rsidRDefault="007F0FCA"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F0FCA" w:rsidRPr="00855ECA" w:rsidRDefault="007F0FCA" w:rsidP="00C67476">
            <w:pPr>
              <w:rPr>
                <w:rFonts w:ascii="HG丸ｺﾞｼｯｸM-PRO" w:eastAsia="HG丸ｺﾞｼｯｸM-PRO" w:hAnsi="HG丸ｺﾞｼｯｸM-PRO"/>
              </w:rPr>
            </w:pPr>
          </w:p>
          <w:p w:rsidR="007F0FCA" w:rsidRPr="00855ECA" w:rsidRDefault="007F0FCA" w:rsidP="00C67476">
            <w:pPr>
              <w:rPr>
                <w:rFonts w:ascii="HG丸ｺﾞｼｯｸM-PRO" w:eastAsia="HG丸ｺﾞｼｯｸM-PRO" w:hAnsi="HG丸ｺﾞｼｯｸM-PRO"/>
              </w:rPr>
            </w:pPr>
          </w:p>
        </w:tc>
      </w:tr>
      <w:tr w:rsidR="007F0FCA" w:rsidRPr="00855ECA" w:rsidTr="00F8558A">
        <w:trPr>
          <w:trHeight w:val="240"/>
        </w:trPr>
        <w:tc>
          <w:tcPr>
            <w:tcW w:w="978" w:type="dxa"/>
            <w:vMerge/>
            <w:tcBorders>
              <w:left w:val="single" w:sz="12" w:space="0" w:color="auto"/>
              <w:right w:val="single" w:sz="4" w:space="0" w:color="auto"/>
            </w:tcBorders>
          </w:tcPr>
          <w:p w:rsidR="007F0FCA" w:rsidRPr="00855ECA" w:rsidRDefault="007F0FCA" w:rsidP="007B386C">
            <w:pPr>
              <w:rPr>
                <w:rFonts w:ascii="HG丸ｺﾞｼｯｸM-PRO" w:eastAsia="HG丸ｺﾞｼｯｸM-PRO" w:hAnsi="HG丸ｺﾞｼｯｸM-PRO"/>
                <w:b/>
              </w:rPr>
            </w:pPr>
          </w:p>
        </w:tc>
        <w:tc>
          <w:tcPr>
            <w:tcW w:w="9223" w:type="dxa"/>
            <w:tcBorders>
              <w:top w:val="single" w:sz="4" w:space="0" w:color="auto"/>
              <w:left w:val="single" w:sz="4" w:space="0" w:color="auto"/>
              <w:bottom w:val="dashSmallGap" w:sz="4" w:space="0" w:color="auto"/>
              <w:right w:val="single" w:sz="12" w:space="0" w:color="auto"/>
            </w:tcBorders>
          </w:tcPr>
          <w:p w:rsidR="007F0FCA" w:rsidRPr="00855ECA" w:rsidRDefault="007F0FCA" w:rsidP="0073455D">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〇附帯する建築設備等は、設置場所や目隠しなどの工夫により、周囲からの見え方に配慮する。</w:t>
            </w:r>
          </w:p>
        </w:tc>
      </w:tr>
      <w:tr w:rsidR="007F0FCA" w:rsidRPr="00855ECA" w:rsidTr="00F8558A">
        <w:trPr>
          <w:trHeight w:val="1345"/>
        </w:trPr>
        <w:tc>
          <w:tcPr>
            <w:tcW w:w="978" w:type="dxa"/>
            <w:vMerge/>
            <w:tcBorders>
              <w:left w:val="single" w:sz="12" w:space="0" w:color="auto"/>
              <w:right w:val="single" w:sz="4" w:space="0" w:color="auto"/>
            </w:tcBorders>
          </w:tcPr>
          <w:p w:rsidR="007F0FCA" w:rsidRPr="00855ECA" w:rsidRDefault="007F0FCA" w:rsidP="007B386C">
            <w:pPr>
              <w:rPr>
                <w:rFonts w:ascii="HG丸ｺﾞｼｯｸM-PRO" w:eastAsia="HG丸ｺﾞｼｯｸM-PRO" w:hAnsi="HG丸ｺﾞｼｯｸM-PRO"/>
                <w:b/>
              </w:rPr>
            </w:pPr>
          </w:p>
        </w:tc>
        <w:tc>
          <w:tcPr>
            <w:tcW w:w="9223" w:type="dxa"/>
            <w:tcBorders>
              <w:top w:val="single" w:sz="4" w:space="0" w:color="auto"/>
              <w:left w:val="single" w:sz="4" w:space="0" w:color="auto"/>
              <w:bottom w:val="single" w:sz="4" w:space="0" w:color="auto"/>
              <w:right w:val="single" w:sz="12" w:space="0" w:color="auto"/>
            </w:tcBorders>
          </w:tcPr>
          <w:p w:rsidR="001E4D56" w:rsidRPr="00855ECA" w:rsidRDefault="001E4D56" w:rsidP="001E4D5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F0FCA" w:rsidRPr="00855ECA" w:rsidRDefault="007F0FCA" w:rsidP="00C67476">
            <w:pPr>
              <w:rPr>
                <w:rFonts w:ascii="HG丸ｺﾞｼｯｸM-PRO" w:eastAsia="HG丸ｺﾞｼｯｸM-PRO" w:hAnsi="HG丸ｺﾞｼｯｸM-PRO"/>
              </w:rPr>
            </w:pPr>
          </w:p>
          <w:p w:rsidR="001E4D56" w:rsidRPr="00855ECA" w:rsidRDefault="001E4D56" w:rsidP="00C67476">
            <w:pPr>
              <w:rPr>
                <w:rFonts w:ascii="HG丸ｺﾞｼｯｸM-PRO" w:eastAsia="HG丸ｺﾞｼｯｸM-PRO" w:hAnsi="HG丸ｺﾞｼｯｸM-PRO"/>
              </w:rPr>
            </w:pPr>
          </w:p>
        </w:tc>
      </w:tr>
      <w:tr w:rsidR="007F0FCA" w:rsidRPr="00855ECA" w:rsidTr="00F8558A">
        <w:trPr>
          <w:trHeight w:val="240"/>
        </w:trPr>
        <w:tc>
          <w:tcPr>
            <w:tcW w:w="978" w:type="dxa"/>
            <w:vMerge/>
            <w:tcBorders>
              <w:left w:val="single" w:sz="12" w:space="0" w:color="auto"/>
              <w:right w:val="single" w:sz="4" w:space="0" w:color="auto"/>
            </w:tcBorders>
          </w:tcPr>
          <w:p w:rsidR="007F0FCA" w:rsidRPr="00855ECA" w:rsidRDefault="007F0FCA" w:rsidP="007B386C">
            <w:pPr>
              <w:rPr>
                <w:rFonts w:ascii="HG丸ｺﾞｼｯｸM-PRO" w:eastAsia="HG丸ｺﾞｼｯｸM-PRO" w:hAnsi="HG丸ｺﾞｼｯｸM-PRO"/>
                <w:b/>
              </w:rPr>
            </w:pPr>
          </w:p>
        </w:tc>
        <w:tc>
          <w:tcPr>
            <w:tcW w:w="9223" w:type="dxa"/>
            <w:tcBorders>
              <w:top w:val="single" w:sz="4" w:space="0" w:color="auto"/>
              <w:left w:val="single" w:sz="4" w:space="0" w:color="auto"/>
              <w:bottom w:val="dashSmallGap" w:sz="4" w:space="0" w:color="auto"/>
              <w:right w:val="single" w:sz="12" w:space="0" w:color="auto"/>
            </w:tcBorders>
          </w:tcPr>
          <w:p w:rsidR="007F0FCA" w:rsidRPr="00855ECA" w:rsidRDefault="00C474B6" w:rsidP="0073455D">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〇都電沿いでは、開口部や建築設備等の位置、デザインなど、車窓からの見え方に配慮する。</w:t>
            </w:r>
          </w:p>
        </w:tc>
      </w:tr>
      <w:tr w:rsidR="007F0FCA" w:rsidRPr="00855ECA" w:rsidTr="00F8558A">
        <w:trPr>
          <w:trHeight w:val="1219"/>
        </w:trPr>
        <w:tc>
          <w:tcPr>
            <w:tcW w:w="978" w:type="dxa"/>
            <w:vMerge/>
            <w:tcBorders>
              <w:left w:val="single" w:sz="12" w:space="0" w:color="auto"/>
              <w:right w:val="single" w:sz="4" w:space="0" w:color="auto"/>
            </w:tcBorders>
          </w:tcPr>
          <w:p w:rsidR="007F0FCA" w:rsidRPr="00855ECA" w:rsidRDefault="007F0FCA" w:rsidP="00C67476">
            <w:pPr>
              <w:rPr>
                <w:rFonts w:ascii="HG丸ｺﾞｼｯｸM-PRO" w:eastAsia="HG丸ｺﾞｼｯｸM-PRO" w:hAnsi="HG丸ｺﾞｼｯｸM-PRO"/>
              </w:rPr>
            </w:pPr>
          </w:p>
        </w:tc>
        <w:tc>
          <w:tcPr>
            <w:tcW w:w="9223" w:type="dxa"/>
            <w:tcBorders>
              <w:top w:val="dashSmallGap" w:sz="4" w:space="0" w:color="auto"/>
              <w:left w:val="single" w:sz="4" w:space="0" w:color="auto"/>
              <w:bottom w:val="single" w:sz="12" w:space="0" w:color="auto"/>
              <w:right w:val="single" w:sz="12" w:space="0" w:color="auto"/>
            </w:tcBorders>
          </w:tcPr>
          <w:p w:rsidR="007F0FCA" w:rsidRPr="00855ECA" w:rsidRDefault="007F0FCA"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F0FCA" w:rsidRPr="00855ECA" w:rsidRDefault="007F0FCA" w:rsidP="00C67476">
            <w:pPr>
              <w:rPr>
                <w:rFonts w:ascii="HG丸ｺﾞｼｯｸM-PRO" w:eastAsia="HG丸ｺﾞｼｯｸM-PRO" w:hAnsi="HG丸ｺﾞｼｯｸM-PRO"/>
              </w:rPr>
            </w:pPr>
          </w:p>
          <w:p w:rsidR="007F0FCA" w:rsidRPr="00855ECA" w:rsidRDefault="007F0FCA" w:rsidP="00C67476">
            <w:pPr>
              <w:rPr>
                <w:rFonts w:ascii="HG丸ｺﾞｼｯｸM-PRO" w:eastAsia="HG丸ｺﾞｼｯｸM-PRO" w:hAnsi="HG丸ｺﾞｼｯｸM-PRO"/>
              </w:rPr>
            </w:pPr>
          </w:p>
        </w:tc>
      </w:tr>
      <w:tr w:rsidR="004B4CB4" w:rsidRPr="00855ECA" w:rsidTr="00F8558A">
        <w:trPr>
          <w:trHeight w:val="156"/>
        </w:trPr>
        <w:tc>
          <w:tcPr>
            <w:tcW w:w="978" w:type="dxa"/>
            <w:vMerge w:val="restart"/>
            <w:tcBorders>
              <w:top w:val="single" w:sz="12" w:space="0" w:color="auto"/>
              <w:left w:val="single" w:sz="12" w:space="0" w:color="auto"/>
              <w:right w:val="single" w:sz="4" w:space="0" w:color="auto"/>
            </w:tcBorders>
          </w:tcPr>
          <w:p w:rsidR="004B4CB4"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公開</w:t>
            </w:r>
          </w:p>
          <w:p w:rsid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空地・</w:t>
            </w:r>
          </w:p>
          <w:p w:rsid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外構・</w:t>
            </w:r>
          </w:p>
          <w:p w:rsidR="00F435CB" w:rsidRP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緑化</w:t>
            </w:r>
            <w:r w:rsidR="003567DF">
              <w:rPr>
                <w:rFonts w:ascii="HG丸ｺﾞｼｯｸM-PRO" w:eastAsia="HG丸ｺﾞｼｯｸM-PRO" w:hAnsi="HG丸ｺﾞｼｯｸM-PRO" w:hint="eastAsia"/>
                <w:b/>
              </w:rPr>
              <w:t>等</w:t>
            </w:r>
          </w:p>
        </w:tc>
        <w:tc>
          <w:tcPr>
            <w:tcW w:w="9223" w:type="dxa"/>
            <w:tcBorders>
              <w:top w:val="single" w:sz="12" w:space="0" w:color="auto"/>
              <w:left w:val="single" w:sz="4" w:space="0" w:color="auto"/>
              <w:bottom w:val="dashSmallGap" w:sz="4" w:space="0" w:color="auto"/>
              <w:right w:val="single" w:sz="12" w:space="0" w:color="auto"/>
            </w:tcBorders>
          </w:tcPr>
          <w:p w:rsidR="004B4CB4" w:rsidRPr="00855ECA" w:rsidRDefault="004B4CB4" w:rsidP="008A2F81">
            <w:pPr>
              <w:rPr>
                <w:rFonts w:ascii="HG丸ｺﾞｼｯｸM-PRO" w:eastAsia="HG丸ｺﾞｼｯｸM-PRO" w:hAnsi="HG丸ｺﾞｼｯｸM-PRO"/>
              </w:rPr>
            </w:pPr>
            <w:r w:rsidRPr="00855ECA">
              <w:rPr>
                <w:rFonts w:ascii="HG丸ｺﾞｼｯｸM-PRO" w:eastAsia="HG丸ｺﾞｼｯｸM-PRO" w:hAnsi="HG丸ｺﾞｼｯｸM-PRO" w:hint="eastAsia"/>
              </w:rPr>
              <w:t>○外構計画は、隣接する敷地や道路など周囲の街並みとの調和に配慮する。</w:t>
            </w:r>
          </w:p>
        </w:tc>
      </w:tr>
      <w:tr w:rsidR="004B4CB4" w:rsidRPr="00855ECA" w:rsidTr="00F8558A">
        <w:trPr>
          <w:trHeight w:val="1265"/>
        </w:trPr>
        <w:tc>
          <w:tcPr>
            <w:tcW w:w="978"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23"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4B4CB4" w:rsidRPr="00855ECA" w:rsidTr="00F8558A">
        <w:trPr>
          <w:trHeight w:val="154"/>
        </w:trPr>
        <w:tc>
          <w:tcPr>
            <w:tcW w:w="978"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23" w:type="dxa"/>
            <w:tcBorders>
              <w:top w:val="single" w:sz="4" w:space="0" w:color="auto"/>
              <w:left w:val="single" w:sz="4" w:space="0" w:color="auto"/>
              <w:bottom w:val="dashSmallGap"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○幹線道路の街路樹など周辺のみどりとの連続性を考慮し、敷地や建築物を緑化する。</w:t>
            </w:r>
          </w:p>
        </w:tc>
      </w:tr>
      <w:tr w:rsidR="004B4CB4" w:rsidRPr="00855ECA" w:rsidTr="00F8558A">
        <w:trPr>
          <w:trHeight w:val="1317"/>
        </w:trPr>
        <w:tc>
          <w:tcPr>
            <w:tcW w:w="978"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23"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4B4CB4" w:rsidRPr="00855ECA" w:rsidTr="00F8558A">
        <w:trPr>
          <w:trHeight w:val="154"/>
        </w:trPr>
        <w:tc>
          <w:tcPr>
            <w:tcW w:w="978"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23" w:type="dxa"/>
            <w:tcBorders>
              <w:top w:val="single" w:sz="4" w:space="0" w:color="auto"/>
              <w:left w:val="single" w:sz="4" w:space="0" w:color="auto"/>
              <w:bottom w:val="dashSmallGap"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○緑化にあたり、樹種の選定や樹木の配置等は継続的な維持管理が可能な計画とする。</w:t>
            </w:r>
          </w:p>
        </w:tc>
      </w:tr>
      <w:tr w:rsidR="004B4CB4" w:rsidRPr="00855ECA" w:rsidTr="00F8558A">
        <w:trPr>
          <w:trHeight w:val="154"/>
        </w:trPr>
        <w:tc>
          <w:tcPr>
            <w:tcW w:w="978"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23"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4B4CB4" w:rsidRPr="00855ECA" w:rsidTr="00F8558A">
        <w:trPr>
          <w:trHeight w:val="240"/>
        </w:trPr>
        <w:tc>
          <w:tcPr>
            <w:tcW w:w="978"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23" w:type="dxa"/>
            <w:tcBorders>
              <w:top w:val="single" w:sz="4" w:space="0" w:color="auto"/>
              <w:left w:val="single" w:sz="4" w:space="0" w:color="auto"/>
              <w:bottom w:val="dashSmallGap" w:sz="4" w:space="0" w:color="auto"/>
              <w:right w:val="single" w:sz="12" w:space="0" w:color="auto"/>
            </w:tcBorders>
          </w:tcPr>
          <w:p w:rsidR="004B4CB4" w:rsidRPr="00855ECA" w:rsidRDefault="004B4CB4" w:rsidP="0073455D">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〇駐車場・駐輪場を設置する場合は、緑化の工夫により、道路や隣地からの見え方に配慮する。</w:t>
            </w:r>
          </w:p>
        </w:tc>
      </w:tr>
      <w:tr w:rsidR="004B4CB4" w:rsidRPr="00855ECA" w:rsidTr="00F8558A">
        <w:trPr>
          <w:trHeight w:val="1239"/>
        </w:trPr>
        <w:tc>
          <w:tcPr>
            <w:tcW w:w="978"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23" w:type="dxa"/>
            <w:tcBorders>
              <w:top w:val="single" w:sz="4" w:space="0" w:color="auto"/>
              <w:left w:val="single" w:sz="4" w:space="0" w:color="auto"/>
              <w:bottom w:val="single" w:sz="4" w:space="0" w:color="auto"/>
              <w:right w:val="single" w:sz="12" w:space="0" w:color="auto"/>
            </w:tcBorders>
          </w:tcPr>
          <w:p w:rsidR="004B4CB4" w:rsidRPr="00855ECA" w:rsidRDefault="004B4CB4" w:rsidP="004B4CB4">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4B4CB4" w:rsidRPr="00855ECA" w:rsidTr="00F8558A">
        <w:trPr>
          <w:trHeight w:val="240"/>
        </w:trPr>
        <w:tc>
          <w:tcPr>
            <w:tcW w:w="978"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23" w:type="dxa"/>
            <w:tcBorders>
              <w:top w:val="single" w:sz="4" w:space="0" w:color="auto"/>
              <w:left w:val="single" w:sz="4" w:space="0" w:color="auto"/>
              <w:bottom w:val="dashSmallGap" w:sz="4" w:space="0" w:color="auto"/>
              <w:right w:val="single" w:sz="12" w:space="0" w:color="auto"/>
            </w:tcBorders>
          </w:tcPr>
          <w:p w:rsidR="004B4CB4" w:rsidRPr="00855ECA" w:rsidRDefault="00534827"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226494" w:rsidRPr="00855ECA">
              <w:rPr>
                <w:rFonts w:ascii="HG丸ｺﾞｼｯｸM-PRO" w:eastAsia="HG丸ｺﾞｼｯｸM-PRO" w:hAnsi="HG丸ｺﾞｼｯｸM-PRO" w:hint="eastAsia"/>
              </w:rPr>
              <w:t>照明は、夜間の景観や周囲の環境に配慮する。</w:t>
            </w:r>
          </w:p>
        </w:tc>
      </w:tr>
      <w:tr w:rsidR="004B4CB4" w:rsidRPr="00855ECA" w:rsidTr="00F8558A">
        <w:trPr>
          <w:trHeight w:val="1190"/>
        </w:trPr>
        <w:tc>
          <w:tcPr>
            <w:tcW w:w="978" w:type="dxa"/>
            <w:vMerge/>
            <w:tcBorders>
              <w:left w:val="single" w:sz="12" w:space="0" w:color="auto"/>
              <w:bottom w:val="single" w:sz="12" w:space="0" w:color="auto"/>
              <w:right w:val="single" w:sz="4" w:space="0" w:color="auto"/>
            </w:tcBorders>
          </w:tcPr>
          <w:p w:rsidR="004B4CB4" w:rsidRPr="00855ECA" w:rsidRDefault="004B4CB4" w:rsidP="00C67476">
            <w:pPr>
              <w:rPr>
                <w:rFonts w:ascii="HG丸ｺﾞｼｯｸM-PRO" w:eastAsia="HG丸ｺﾞｼｯｸM-PRO" w:hAnsi="HG丸ｺﾞｼｯｸM-PRO"/>
              </w:rPr>
            </w:pPr>
          </w:p>
        </w:tc>
        <w:tc>
          <w:tcPr>
            <w:tcW w:w="9223" w:type="dxa"/>
            <w:tcBorders>
              <w:top w:val="dashSmallGap" w:sz="4" w:space="0" w:color="auto"/>
              <w:left w:val="single" w:sz="4" w:space="0" w:color="auto"/>
              <w:bottom w:val="single" w:sz="12"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bl>
    <w:p w:rsidR="002A1C28" w:rsidRPr="00855ECA" w:rsidRDefault="002A1C28" w:rsidP="00BC3CE8">
      <w:pPr>
        <w:rPr>
          <w:rFonts w:ascii="HG丸ｺﾞｼｯｸM-PRO" w:eastAsia="HG丸ｺﾞｼｯｸM-PRO" w:hAnsi="HG丸ｺﾞｼｯｸM-PRO"/>
          <w:b/>
          <w:sz w:val="22"/>
        </w:rPr>
      </w:pPr>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700D47" w:rsidRPr="00855ECA" w:rsidRDefault="00700D47"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BC3CE8">
      <w:pPr>
        <w:rPr>
          <w:rFonts w:ascii="HG丸ｺﾞｼｯｸM-PRO" w:eastAsia="HG丸ｺﾞｼｯｸM-PRO" w:hAnsi="HG丸ｺﾞｼｯｸM-PRO"/>
          <w:b/>
          <w:sz w:val="22"/>
        </w:rPr>
      </w:pPr>
    </w:p>
    <w:sectPr w:rsidR="00700D47" w:rsidRPr="00855ECA" w:rsidSect="00F8558A">
      <w:pgSz w:w="11906" w:h="16838" w:code="9"/>
      <w:pgMar w:top="907" w:right="851" w:bottom="90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434" w:rsidRDefault="00267434" w:rsidP="00267434">
      <w:r>
        <w:separator/>
      </w:r>
    </w:p>
  </w:endnote>
  <w:endnote w:type="continuationSeparator" w:id="0">
    <w:p w:rsidR="00267434" w:rsidRDefault="00267434"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434" w:rsidRDefault="00267434" w:rsidP="00267434">
      <w:r>
        <w:separator/>
      </w:r>
    </w:p>
  </w:footnote>
  <w:footnote w:type="continuationSeparator" w:id="0">
    <w:p w:rsidR="00267434" w:rsidRDefault="00267434"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10070"/>
    <w:rsid w:val="00011331"/>
    <w:rsid w:val="000120A5"/>
    <w:rsid w:val="000158D7"/>
    <w:rsid w:val="00022FBE"/>
    <w:rsid w:val="00023D52"/>
    <w:rsid w:val="000256E1"/>
    <w:rsid w:val="000349CE"/>
    <w:rsid w:val="00037AF5"/>
    <w:rsid w:val="00042459"/>
    <w:rsid w:val="000428D5"/>
    <w:rsid w:val="00045DC1"/>
    <w:rsid w:val="000546BD"/>
    <w:rsid w:val="00066299"/>
    <w:rsid w:val="000738EE"/>
    <w:rsid w:val="00084A1B"/>
    <w:rsid w:val="00095FDA"/>
    <w:rsid w:val="000A0805"/>
    <w:rsid w:val="000A37BB"/>
    <w:rsid w:val="000A49A2"/>
    <w:rsid w:val="000A5EA2"/>
    <w:rsid w:val="000A7077"/>
    <w:rsid w:val="000B30C2"/>
    <w:rsid w:val="000B63AF"/>
    <w:rsid w:val="000B65BA"/>
    <w:rsid w:val="000C5233"/>
    <w:rsid w:val="000E220B"/>
    <w:rsid w:val="00103B93"/>
    <w:rsid w:val="001064F4"/>
    <w:rsid w:val="00117EA6"/>
    <w:rsid w:val="00120849"/>
    <w:rsid w:val="00127A87"/>
    <w:rsid w:val="00137904"/>
    <w:rsid w:val="00145B40"/>
    <w:rsid w:val="00157225"/>
    <w:rsid w:val="0016098B"/>
    <w:rsid w:val="00161178"/>
    <w:rsid w:val="0016338C"/>
    <w:rsid w:val="0017544C"/>
    <w:rsid w:val="00181F21"/>
    <w:rsid w:val="001866E1"/>
    <w:rsid w:val="00187F55"/>
    <w:rsid w:val="00190233"/>
    <w:rsid w:val="001A6228"/>
    <w:rsid w:val="001D20BB"/>
    <w:rsid w:val="001D3F69"/>
    <w:rsid w:val="001D4DDF"/>
    <w:rsid w:val="001D5214"/>
    <w:rsid w:val="001E2023"/>
    <w:rsid w:val="001E251A"/>
    <w:rsid w:val="001E3447"/>
    <w:rsid w:val="001E4D56"/>
    <w:rsid w:val="001F4510"/>
    <w:rsid w:val="001F4BD7"/>
    <w:rsid w:val="002146B1"/>
    <w:rsid w:val="00214965"/>
    <w:rsid w:val="00217884"/>
    <w:rsid w:val="00217AB3"/>
    <w:rsid w:val="002219A7"/>
    <w:rsid w:val="00222050"/>
    <w:rsid w:val="00226494"/>
    <w:rsid w:val="0023225B"/>
    <w:rsid w:val="00237486"/>
    <w:rsid w:val="00250E03"/>
    <w:rsid w:val="002547AA"/>
    <w:rsid w:val="00263492"/>
    <w:rsid w:val="00267434"/>
    <w:rsid w:val="00267442"/>
    <w:rsid w:val="00276629"/>
    <w:rsid w:val="00282D78"/>
    <w:rsid w:val="002850F7"/>
    <w:rsid w:val="00287C1E"/>
    <w:rsid w:val="00292785"/>
    <w:rsid w:val="002A14D9"/>
    <w:rsid w:val="002A1C28"/>
    <w:rsid w:val="002C0A79"/>
    <w:rsid w:val="002C5AB6"/>
    <w:rsid w:val="002D5A37"/>
    <w:rsid w:val="002E2F66"/>
    <w:rsid w:val="002E457D"/>
    <w:rsid w:val="002E7B17"/>
    <w:rsid w:val="002F1DE8"/>
    <w:rsid w:val="002F2874"/>
    <w:rsid w:val="002F4140"/>
    <w:rsid w:val="002F6B21"/>
    <w:rsid w:val="00303ADC"/>
    <w:rsid w:val="00315338"/>
    <w:rsid w:val="00316B8A"/>
    <w:rsid w:val="00322407"/>
    <w:rsid w:val="00325D2F"/>
    <w:rsid w:val="00334CB6"/>
    <w:rsid w:val="00335AD9"/>
    <w:rsid w:val="00342C93"/>
    <w:rsid w:val="00352BB9"/>
    <w:rsid w:val="00354135"/>
    <w:rsid w:val="00354EC7"/>
    <w:rsid w:val="00355BC5"/>
    <w:rsid w:val="003567DF"/>
    <w:rsid w:val="00357550"/>
    <w:rsid w:val="00357754"/>
    <w:rsid w:val="00367A55"/>
    <w:rsid w:val="00370A1A"/>
    <w:rsid w:val="00385538"/>
    <w:rsid w:val="003A6358"/>
    <w:rsid w:val="003A75A7"/>
    <w:rsid w:val="003B35F1"/>
    <w:rsid w:val="003C106B"/>
    <w:rsid w:val="003C4897"/>
    <w:rsid w:val="003C62DC"/>
    <w:rsid w:val="003F7941"/>
    <w:rsid w:val="00405800"/>
    <w:rsid w:val="0041025E"/>
    <w:rsid w:val="004243D3"/>
    <w:rsid w:val="0043036C"/>
    <w:rsid w:val="004309FA"/>
    <w:rsid w:val="00430BE8"/>
    <w:rsid w:val="0043423B"/>
    <w:rsid w:val="00434C00"/>
    <w:rsid w:val="004409EA"/>
    <w:rsid w:val="004452FE"/>
    <w:rsid w:val="00451E18"/>
    <w:rsid w:val="00455C30"/>
    <w:rsid w:val="00470FF8"/>
    <w:rsid w:val="00472B22"/>
    <w:rsid w:val="00472F53"/>
    <w:rsid w:val="004732FA"/>
    <w:rsid w:val="004A1E36"/>
    <w:rsid w:val="004B0EB1"/>
    <w:rsid w:val="004B4CB4"/>
    <w:rsid w:val="004C24AB"/>
    <w:rsid w:val="004C5416"/>
    <w:rsid w:val="004D4E45"/>
    <w:rsid w:val="004D6873"/>
    <w:rsid w:val="004E5AF0"/>
    <w:rsid w:val="004E78C1"/>
    <w:rsid w:val="004F1D77"/>
    <w:rsid w:val="00514214"/>
    <w:rsid w:val="00514764"/>
    <w:rsid w:val="005153B6"/>
    <w:rsid w:val="005166BB"/>
    <w:rsid w:val="00520482"/>
    <w:rsid w:val="0052504B"/>
    <w:rsid w:val="00526892"/>
    <w:rsid w:val="00534827"/>
    <w:rsid w:val="00540FFE"/>
    <w:rsid w:val="00557D80"/>
    <w:rsid w:val="0056449A"/>
    <w:rsid w:val="00565557"/>
    <w:rsid w:val="00570761"/>
    <w:rsid w:val="00581D1A"/>
    <w:rsid w:val="0058306B"/>
    <w:rsid w:val="005843FA"/>
    <w:rsid w:val="00596DFA"/>
    <w:rsid w:val="005A0556"/>
    <w:rsid w:val="005A204C"/>
    <w:rsid w:val="005A5DD2"/>
    <w:rsid w:val="005A7BF3"/>
    <w:rsid w:val="005B26C5"/>
    <w:rsid w:val="005B30E3"/>
    <w:rsid w:val="005D79EF"/>
    <w:rsid w:val="005E1F01"/>
    <w:rsid w:val="005F2FA9"/>
    <w:rsid w:val="005F4287"/>
    <w:rsid w:val="005F6237"/>
    <w:rsid w:val="005F76CC"/>
    <w:rsid w:val="0060704B"/>
    <w:rsid w:val="00607D69"/>
    <w:rsid w:val="00624C33"/>
    <w:rsid w:val="00640176"/>
    <w:rsid w:val="0064071B"/>
    <w:rsid w:val="006518B0"/>
    <w:rsid w:val="00655941"/>
    <w:rsid w:val="00670A4F"/>
    <w:rsid w:val="00671291"/>
    <w:rsid w:val="00673775"/>
    <w:rsid w:val="00674EF3"/>
    <w:rsid w:val="00681C0B"/>
    <w:rsid w:val="00682EDC"/>
    <w:rsid w:val="006850E7"/>
    <w:rsid w:val="0068704B"/>
    <w:rsid w:val="006A106B"/>
    <w:rsid w:val="006A1952"/>
    <w:rsid w:val="006A4BE4"/>
    <w:rsid w:val="006B6E9B"/>
    <w:rsid w:val="006D0562"/>
    <w:rsid w:val="006D05A3"/>
    <w:rsid w:val="006D69DF"/>
    <w:rsid w:val="006E0D90"/>
    <w:rsid w:val="006E2E96"/>
    <w:rsid w:val="006E734F"/>
    <w:rsid w:val="006F145D"/>
    <w:rsid w:val="00700D47"/>
    <w:rsid w:val="0071407A"/>
    <w:rsid w:val="00715202"/>
    <w:rsid w:val="007309C2"/>
    <w:rsid w:val="0073455D"/>
    <w:rsid w:val="00750777"/>
    <w:rsid w:val="0075293F"/>
    <w:rsid w:val="00754320"/>
    <w:rsid w:val="0075454B"/>
    <w:rsid w:val="007659AD"/>
    <w:rsid w:val="007709AF"/>
    <w:rsid w:val="00777C59"/>
    <w:rsid w:val="007802B1"/>
    <w:rsid w:val="0078489D"/>
    <w:rsid w:val="007914BE"/>
    <w:rsid w:val="0079420B"/>
    <w:rsid w:val="007A2D64"/>
    <w:rsid w:val="007B0E39"/>
    <w:rsid w:val="007B3123"/>
    <w:rsid w:val="007B386C"/>
    <w:rsid w:val="007C0491"/>
    <w:rsid w:val="007C22F3"/>
    <w:rsid w:val="007D02A3"/>
    <w:rsid w:val="007D0987"/>
    <w:rsid w:val="007D2BAC"/>
    <w:rsid w:val="007D4C84"/>
    <w:rsid w:val="007F0FCA"/>
    <w:rsid w:val="007F5A16"/>
    <w:rsid w:val="007F6B6E"/>
    <w:rsid w:val="00801476"/>
    <w:rsid w:val="008124BA"/>
    <w:rsid w:val="008255AF"/>
    <w:rsid w:val="00830AC5"/>
    <w:rsid w:val="00852D5F"/>
    <w:rsid w:val="00854191"/>
    <w:rsid w:val="00855ECA"/>
    <w:rsid w:val="00856CB1"/>
    <w:rsid w:val="008601A6"/>
    <w:rsid w:val="00864C5A"/>
    <w:rsid w:val="00865445"/>
    <w:rsid w:val="00866F39"/>
    <w:rsid w:val="00880C8D"/>
    <w:rsid w:val="008A2F81"/>
    <w:rsid w:val="008A59FF"/>
    <w:rsid w:val="008B28AC"/>
    <w:rsid w:val="008B3D0D"/>
    <w:rsid w:val="008B55D8"/>
    <w:rsid w:val="008C7013"/>
    <w:rsid w:val="008C761C"/>
    <w:rsid w:val="008D1196"/>
    <w:rsid w:val="008D25E7"/>
    <w:rsid w:val="008D347F"/>
    <w:rsid w:val="008E5CE8"/>
    <w:rsid w:val="008F3CE6"/>
    <w:rsid w:val="00901406"/>
    <w:rsid w:val="00904021"/>
    <w:rsid w:val="00916E2F"/>
    <w:rsid w:val="00920113"/>
    <w:rsid w:val="00924BB6"/>
    <w:rsid w:val="00936FB8"/>
    <w:rsid w:val="00952CFF"/>
    <w:rsid w:val="00961A92"/>
    <w:rsid w:val="00961EF7"/>
    <w:rsid w:val="009644D0"/>
    <w:rsid w:val="00972660"/>
    <w:rsid w:val="009733FD"/>
    <w:rsid w:val="00984FEA"/>
    <w:rsid w:val="00985DF5"/>
    <w:rsid w:val="00997193"/>
    <w:rsid w:val="009C3E1D"/>
    <w:rsid w:val="009E1905"/>
    <w:rsid w:val="009E2F32"/>
    <w:rsid w:val="009E6A8B"/>
    <w:rsid w:val="009F068B"/>
    <w:rsid w:val="009F588C"/>
    <w:rsid w:val="009F7D80"/>
    <w:rsid w:val="00A143C2"/>
    <w:rsid w:val="00A14AE4"/>
    <w:rsid w:val="00A1620E"/>
    <w:rsid w:val="00A21721"/>
    <w:rsid w:val="00A259AD"/>
    <w:rsid w:val="00A26A73"/>
    <w:rsid w:val="00A27D14"/>
    <w:rsid w:val="00A30C36"/>
    <w:rsid w:val="00A332D0"/>
    <w:rsid w:val="00A5107C"/>
    <w:rsid w:val="00A53788"/>
    <w:rsid w:val="00A57844"/>
    <w:rsid w:val="00A62C59"/>
    <w:rsid w:val="00A650D4"/>
    <w:rsid w:val="00A65AD4"/>
    <w:rsid w:val="00A66AA6"/>
    <w:rsid w:val="00A67370"/>
    <w:rsid w:val="00A712E2"/>
    <w:rsid w:val="00A82652"/>
    <w:rsid w:val="00A83868"/>
    <w:rsid w:val="00A84415"/>
    <w:rsid w:val="00A849B1"/>
    <w:rsid w:val="00A8741A"/>
    <w:rsid w:val="00A93AA4"/>
    <w:rsid w:val="00AA3B8E"/>
    <w:rsid w:val="00AA69C9"/>
    <w:rsid w:val="00AC3C9F"/>
    <w:rsid w:val="00AC6AFA"/>
    <w:rsid w:val="00AD6683"/>
    <w:rsid w:val="00AD686A"/>
    <w:rsid w:val="00AF3362"/>
    <w:rsid w:val="00B01C12"/>
    <w:rsid w:val="00B0386A"/>
    <w:rsid w:val="00B1251D"/>
    <w:rsid w:val="00B17CC4"/>
    <w:rsid w:val="00B221AF"/>
    <w:rsid w:val="00B25DE9"/>
    <w:rsid w:val="00B26658"/>
    <w:rsid w:val="00B26C53"/>
    <w:rsid w:val="00B37AD8"/>
    <w:rsid w:val="00B50FF1"/>
    <w:rsid w:val="00B55CDA"/>
    <w:rsid w:val="00B56CE3"/>
    <w:rsid w:val="00B62349"/>
    <w:rsid w:val="00B6571D"/>
    <w:rsid w:val="00B66004"/>
    <w:rsid w:val="00B92B28"/>
    <w:rsid w:val="00B94815"/>
    <w:rsid w:val="00B9653E"/>
    <w:rsid w:val="00BA2AD2"/>
    <w:rsid w:val="00BA47E2"/>
    <w:rsid w:val="00BA5182"/>
    <w:rsid w:val="00BA62DC"/>
    <w:rsid w:val="00BB791A"/>
    <w:rsid w:val="00BC3CE8"/>
    <w:rsid w:val="00BD1477"/>
    <w:rsid w:val="00C00614"/>
    <w:rsid w:val="00C1062F"/>
    <w:rsid w:val="00C1469F"/>
    <w:rsid w:val="00C1651E"/>
    <w:rsid w:val="00C24835"/>
    <w:rsid w:val="00C34D76"/>
    <w:rsid w:val="00C42485"/>
    <w:rsid w:val="00C4275C"/>
    <w:rsid w:val="00C474B6"/>
    <w:rsid w:val="00C55726"/>
    <w:rsid w:val="00C57968"/>
    <w:rsid w:val="00C63310"/>
    <w:rsid w:val="00C67351"/>
    <w:rsid w:val="00C745F5"/>
    <w:rsid w:val="00C82022"/>
    <w:rsid w:val="00C84831"/>
    <w:rsid w:val="00C86BF4"/>
    <w:rsid w:val="00C9448A"/>
    <w:rsid w:val="00CA0807"/>
    <w:rsid w:val="00CA5E8F"/>
    <w:rsid w:val="00CA63E3"/>
    <w:rsid w:val="00CB2ADE"/>
    <w:rsid w:val="00CD1276"/>
    <w:rsid w:val="00CD14AF"/>
    <w:rsid w:val="00CD25AA"/>
    <w:rsid w:val="00CD450D"/>
    <w:rsid w:val="00CE065F"/>
    <w:rsid w:val="00CE4782"/>
    <w:rsid w:val="00D108BF"/>
    <w:rsid w:val="00D13DBC"/>
    <w:rsid w:val="00D16367"/>
    <w:rsid w:val="00D23CF3"/>
    <w:rsid w:val="00D24852"/>
    <w:rsid w:val="00D25D85"/>
    <w:rsid w:val="00D304AA"/>
    <w:rsid w:val="00D30DCC"/>
    <w:rsid w:val="00D34E71"/>
    <w:rsid w:val="00D501D0"/>
    <w:rsid w:val="00D5437A"/>
    <w:rsid w:val="00D6065A"/>
    <w:rsid w:val="00D717EF"/>
    <w:rsid w:val="00D87129"/>
    <w:rsid w:val="00D90E31"/>
    <w:rsid w:val="00DA04D1"/>
    <w:rsid w:val="00DB3267"/>
    <w:rsid w:val="00DD6C23"/>
    <w:rsid w:val="00DE5AC5"/>
    <w:rsid w:val="00DE68B3"/>
    <w:rsid w:val="00DE7AE7"/>
    <w:rsid w:val="00DF25E2"/>
    <w:rsid w:val="00DF3009"/>
    <w:rsid w:val="00E007A8"/>
    <w:rsid w:val="00E12491"/>
    <w:rsid w:val="00E14773"/>
    <w:rsid w:val="00E42485"/>
    <w:rsid w:val="00E6047D"/>
    <w:rsid w:val="00E60B79"/>
    <w:rsid w:val="00E62F3B"/>
    <w:rsid w:val="00E66234"/>
    <w:rsid w:val="00E76409"/>
    <w:rsid w:val="00E81116"/>
    <w:rsid w:val="00E87420"/>
    <w:rsid w:val="00E96605"/>
    <w:rsid w:val="00EA27C7"/>
    <w:rsid w:val="00EA29D7"/>
    <w:rsid w:val="00EC421F"/>
    <w:rsid w:val="00EC4CFA"/>
    <w:rsid w:val="00EC6AB9"/>
    <w:rsid w:val="00EF0205"/>
    <w:rsid w:val="00EF0C34"/>
    <w:rsid w:val="00EF1912"/>
    <w:rsid w:val="00EF7CDE"/>
    <w:rsid w:val="00F03103"/>
    <w:rsid w:val="00F077AE"/>
    <w:rsid w:val="00F122DC"/>
    <w:rsid w:val="00F20261"/>
    <w:rsid w:val="00F435CB"/>
    <w:rsid w:val="00F44AC7"/>
    <w:rsid w:val="00F5783E"/>
    <w:rsid w:val="00F67DBA"/>
    <w:rsid w:val="00F77846"/>
    <w:rsid w:val="00F8558A"/>
    <w:rsid w:val="00F92F7C"/>
    <w:rsid w:val="00F96821"/>
    <w:rsid w:val="00FB3F5E"/>
    <w:rsid w:val="00FB42CA"/>
    <w:rsid w:val="00FC02DD"/>
    <w:rsid w:val="00FD6732"/>
    <w:rsid w:val="00FE556E"/>
    <w:rsid w:val="00FE5F6C"/>
    <w:rsid w:val="00FE67C4"/>
    <w:rsid w:val="00FF0567"/>
    <w:rsid w:val="00FF0873"/>
    <w:rsid w:val="00FF54C1"/>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0DFC8-6013-462F-9ECA-5319A780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福田 理恵子</cp:lastModifiedBy>
  <cp:revision>86</cp:revision>
  <cp:lastPrinted>2017-07-20T07:40:00Z</cp:lastPrinted>
  <dcterms:created xsi:type="dcterms:W3CDTF">2017-07-21T00:52:00Z</dcterms:created>
  <dcterms:modified xsi:type="dcterms:W3CDTF">2017-07-27T06:15:00Z</dcterms:modified>
</cp:coreProperties>
</file>